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2E550D" w14:textId="77777777" w:rsidR="0075797A" w:rsidRPr="002C3D80" w:rsidRDefault="0075797A" w:rsidP="00C30853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2C3D80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AFA2D5" wp14:editId="00068BE4">
            <wp:extent cx="942975" cy="914400"/>
            <wp:effectExtent l="0" t="0" r="952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1A33A" w14:textId="77777777" w:rsidR="0075797A" w:rsidRPr="002C3D80" w:rsidRDefault="0075797A" w:rsidP="00C30853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6"/>
          <w:szCs w:val="26"/>
          <w:lang w:eastAsia="ar-SA"/>
        </w:rPr>
      </w:pPr>
      <w:r w:rsidRPr="002C3D80">
        <w:rPr>
          <w:rFonts w:ascii="Times New Roman" w:eastAsia="Times New Roman" w:hAnsi="Times New Roman"/>
          <w:b/>
          <w:sz w:val="28"/>
          <w:szCs w:val="28"/>
          <w:lang w:eastAsia="ar-SA"/>
        </w:rPr>
        <w:t>АДМИНИСТРАЦИЯ КУРСКОЙ ОБЛАСТИ</w:t>
      </w:r>
    </w:p>
    <w:p w14:paraId="355F90D5" w14:textId="77777777" w:rsidR="0075797A" w:rsidRPr="002C3D80" w:rsidRDefault="0075797A" w:rsidP="00C30853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2C3D80">
        <w:rPr>
          <w:rFonts w:ascii="Times New Roman" w:eastAsia="Times New Roman" w:hAnsi="Times New Roman"/>
          <w:b/>
          <w:sz w:val="24"/>
          <w:szCs w:val="24"/>
          <w:lang w:eastAsia="ar-SA"/>
        </w:rPr>
        <w:t>КОМИТЕТ АРХИТЕКТУРЫ И ГРАДОСТРОИТЕЛЬСТВА КУРСКОЙ ОБЛАСТИ</w:t>
      </w:r>
    </w:p>
    <w:p w14:paraId="2E440E07" w14:textId="77777777" w:rsidR="0075797A" w:rsidRPr="002C3D80" w:rsidRDefault="0075797A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14:paraId="03DAE36F" w14:textId="77777777" w:rsidR="0075797A" w:rsidRPr="002C3D80" w:rsidRDefault="0075797A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/>
          <w:b/>
          <w:sz w:val="32"/>
          <w:szCs w:val="32"/>
          <w:lang w:eastAsia="ru-RU"/>
        </w:rPr>
        <w:t>Р Е Ш Е Н И Е</w:t>
      </w:r>
    </w:p>
    <w:p w14:paraId="7F53D856" w14:textId="77777777" w:rsidR="0075797A" w:rsidRPr="002C3D80" w:rsidRDefault="0075797A" w:rsidP="00C30853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4E9F523A" w14:textId="0DEF67CF" w:rsidR="0075797A" w:rsidRPr="002C3D80" w:rsidRDefault="0075797A" w:rsidP="00C30853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«___» </w:t>
      </w:r>
      <w:r w:rsidR="00234781" w:rsidRPr="002C3D80">
        <w:rPr>
          <w:rFonts w:ascii="Times New Roman" w:eastAsia="Times New Roman" w:hAnsi="Times New Roman"/>
          <w:sz w:val="28"/>
          <w:szCs w:val="28"/>
          <w:lang w:eastAsia="ru-RU"/>
        </w:rPr>
        <w:t>сентября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202</w:t>
      </w:r>
      <w:r w:rsidR="009D2836" w:rsidRPr="002C3D80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г</w:t>
      </w:r>
      <w:r w:rsidR="009B02BD"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ода     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                </w:t>
      </w:r>
      <w:r w:rsidR="00B20BA7"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  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№ ____</w:t>
      </w:r>
      <w:r w:rsidR="004D6849" w:rsidRPr="002C3D80">
        <w:rPr>
          <w:rFonts w:ascii="Times New Roman" w:eastAsia="Times New Roman" w:hAnsi="Times New Roman"/>
          <w:sz w:val="28"/>
          <w:szCs w:val="28"/>
          <w:lang w:eastAsia="ru-RU"/>
        </w:rPr>
        <w:t>__</w:t>
      </w:r>
    </w:p>
    <w:p w14:paraId="512265FE" w14:textId="77777777" w:rsidR="0075797A" w:rsidRPr="002C3D80" w:rsidRDefault="0075797A" w:rsidP="00C30853">
      <w:pPr>
        <w:spacing w:after="0" w:line="252" w:lineRule="auto"/>
        <w:ind w:right="-1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>г. Курск</w:t>
      </w:r>
    </w:p>
    <w:p w14:paraId="1CC2904C" w14:textId="77777777" w:rsidR="004C0E3C" w:rsidRPr="002C3D80" w:rsidRDefault="004C0E3C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6F267E9C" w14:textId="77777777" w:rsidR="004C0E3C" w:rsidRPr="002C3D80" w:rsidRDefault="004C0E3C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6A7AEB3A" w14:textId="6160B286" w:rsidR="0058509B" w:rsidRPr="002C3D80" w:rsidRDefault="004C0E3C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</w:t>
      </w:r>
      <w:bookmarkStart w:id="0" w:name="_Hlk120089369"/>
      <w:r w:rsidR="00210293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E03A43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Пашковский</w:t>
      </w:r>
      <w:r w:rsidR="00210293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сельсовет»</w:t>
      </w:r>
    </w:p>
    <w:p w14:paraId="0D32CEB4" w14:textId="52680FFC" w:rsidR="004C0E3C" w:rsidRPr="002C3D80" w:rsidRDefault="00E03A43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Курского</w:t>
      </w:r>
      <w:r w:rsidR="00210293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района </w:t>
      </w:r>
      <w:r w:rsidR="00AE7952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Курской области</w:t>
      </w:r>
      <w:bookmarkEnd w:id="0"/>
    </w:p>
    <w:p w14:paraId="71307B85" w14:textId="77777777" w:rsidR="004C0E3C" w:rsidRPr="002C3D80" w:rsidRDefault="004C0E3C" w:rsidP="00C30853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</w:p>
    <w:p w14:paraId="011702BC" w14:textId="64CF15E0" w:rsidR="0075797A" w:rsidRPr="002C3D80" w:rsidRDefault="00210293" w:rsidP="00C30853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  <w:r w:rsidRPr="002C3D80">
        <w:rPr>
          <w:szCs w:val="28"/>
        </w:rPr>
        <w:t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74208623" w14:textId="7569A9B5" w:rsidR="004C0E3C" w:rsidRPr="002C3D80" w:rsidRDefault="004C0E3C" w:rsidP="002C3D80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3D80">
        <w:rPr>
          <w:rFonts w:ascii="Times New Roman" w:hAnsi="Times New Roman" w:cs="Times New Roman"/>
          <w:sz w:val="28"/>
          <w:szCs w:val="28"/>
        </w:rPr>
        <w:t>Утвердить прилагаем</w:t>
      </w:r>
      <w:r w:rsidR="005D5465" w:rsidRPr="002C3D80">
        <w:rPr>
          <w:rFonts w:ascii="Times New Roman" w:hAnsi="Times New Roman" w:cs="Times New Roman"/>
          <w:sz w:val="28"/>
          <w:szCs w:val="28"/>
        </w:rPr>
        <w:t>ы</w:t>
      </w:r>
      <w:r w:rsidR="0075797A" w:rsidRPr="002C3D80">
        <w:rPr>
          <w:rFonts w:ascii="Times New Roman" w:hAnsi="Times New Roman" w:cs="Times New Roman"/>
          <w:sz w:val="28"/>
          <w:szCs w:val="28"/>
        </w:rPr>
        <w:t>е</w:t>
      </w:r>
      <w:r w:rsidRPr="002C3D80">
        <w:rPr>
          <w:rFonts w:ascii="Times New Roman" w:hAnsi="Times New Roman" w:cs="Times New Roman"/>
          <w:sz w:val="28"/>
          <w:szCs w:val="28"/>
        </w:rPr>
        <w:t xml:space="preserve"> изменени</w:t>
      </w:r>
      <w:r w:rsidR="005D5465" w:rsidRPr="002C3D80">
        <w:rPr>
          <w:rFonts w:ascii="Times New Roman" w:hAnsi="Times New Roman" w:cs="Times New Roman"/>
          <w:sz w:val="28"/>
          <w:szCs w:val="28"/>
        </w:rPr>
        <w:t>я</w:t>
      </w:r>
      <w:r w:rsidRPr="002C3D80">
        <w:rPr>
          <w:rFonts w:ascii="Times New Roman" w:hAnsi="Times New Roman" w:cs="Times New Roman"/>
          <w:sz w:val="28"/>
          <w:szCs w:val="28"/>
        </w:rPr>
        <w:t>, котор</w:t>
      </w:r>
      <w:r w:rsidR="005D5465" w:rsidRPr="002C3D80">
        <w:rPr>
          <w:rFonts w:ascii="Times New Roman" w:hAnsi="Times New Roman" w:cs="Times New Roman"/>
          <w:sz w:val="28"/>
          <w:szCs w:val="28"/>
        </w:rPr>
        <w:t>ые</w:t>
      </w:r>
      <w:r w:rsidRPr="002C3D80">
        <w:rPr>
          <w:rFonts w:ascii="Times New Roman" w:hAnsi="Times New Roman" w:cs="Times New Roman"/>
          <w:sz w:val="28"/>
          <w:szCs w:val="28"/>
        </w:rPr>
        <w:t xml:space="preserve"> внос</w:t>
      </w:r>
      <w:r w:rsidR="005D5465" w:rsidRPr="002C3D80">
        <w:rPr>
          <w:rFonts w:ascii="Times New Roman" w:hAnsi="Times New Roman" w:cs="Times New Roman"/>
          <w:sz w:val="28"/>
          <w:szCs w:val="28"/>
        </w:rPr>
        <w:t>я</w:t>
      </w:r>
      <w:r w:rsidRPr="002C3D80">
        <w:rPr>
          <w:rFonts w:ascii="Times New Roman" w:hAnsi="Times New Roman" w:cs="Times New Roman"/>
          <w:sz w:val="28"/>
          <w:szCs w:val="28"/>
        </w:rPr>
        <w:t xml:space="preserve">тся в Генеральный план муниципального образования </w:t>
      </w:r>
      <w:r w:rsidR="009A34D9" w:rsidRPr="002C3D80">
        <w:rPr>
          <w:rFonts w:ascii="Times New Roman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hAnsi="Times New Roman" w:cs="Times New Roman"/>
          <w:sz w:val="28"/>
          <w:szCs w:val="28"/>
        </w:rPr>
        <w:t>Пашковский</w:t>
      </w:r>
      <w:r w:rsidR="009A34D9" w:rsidRPr="002C3D80">
        <w:rPr>
          <w:rFonts w:ascii="Times New Roman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hAnsi="Times New Roman" w:cs="Times New Roman"/>
          <w:sz w:val="28"/>
          <w:szCs w:val="28"/>
        </w:rPr>
        <w:t>Курского</w:t>
      </w:r>
      <w:r w:rsidR="009A34D9" w:rsidRPr="002C3D80">
        <w:rPr>
          <w:rFonts w:ascii="Times New Roman" w:hAnsi="Times New Roman" w:cs="Times New Roman"/>
          <w:sz w:val="28"/>
          <w:szCs w:val="28"/>
        </w:rPr>
        <w:t xml:space="preserve"> района Курской области</w:t>
      </w:r>
      <w:r w:rsidR="002C3D80" w:rsidRPr="002C3D8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______________.</w:t>
      </w:r>
    </w:p>
    <w:p w14:paraId="1EC6E5A7" w14:textId="77777777" w:rsidR="004C0E3C" w:rsidRPr="002C3D80" w:rsidRDefault="004C0E3C" w:rsidP="00C30853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15802E" w14:textId="77777777" w:rsidR="0075797A" w:rsidRPr="002C3D80" w:rsidRDefault="0075797A" w:rsidP="00C30853">
      <w:pPr>
        <w:spacing w:after="0" w:line="240" w:lineRule="auto"/>
        <w:ind w:right="-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>Председатель комитета,</w:t>
      </w:r>
    </w:p>
    <w:p w14:paraId="42C1133F" w14:textId="267B7A9E" w:rsidR="004C0E3C" w:rsidRPr="002C3D80" w:rsidRDefault="0075797A" w:rsidP="00C30853">
      <w:pPr>
        <w:ind w:right="-1"/>
      </w:pP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главный архитектора Курской области                           </w:t>
      </w:r>
      <w:r w:rsidR="006A09F6"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 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С.Г. Чернов</w:t>
      </w:r>
    </w:p>
    <w:p w14:paraId="040C3BEC" w14:textId="77777777" w:rsidR="004C0E3C" w:rsidRPr="002C3D80" w:rsidRDefault="004C0E3C" w:rsidP="00C30853">
      <w:pPr>
        <w:spacing w:after="0" w:line="240" w:lineRule="auto"/>
        <w:ind w:left="5103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  <w:sectPr w:rsidR="004C0E3C" w:rsidRPr="002C3D80" w:rsidSect="00276AFD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cols w:space="708"/>
          <w:titlePg/>
          <w:docGrid w:linePitch="360"/>
        </w:sectPr>
      </w:pPr>
    </w:p>
    <w:p w14:paraId="35822B2F" w14:textId="77777777" w:rsidR="00DB0745" w:rsidRPr="002C3D80" w:rsidRDefault="00DB0745" w:rsidP="00C30853">
      <w:pPr>
        <w:spacing w:after="0" w:line="240" w:lineRule="auto"/>
        <w:ind w:left="453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31584638"/>
      <w:bookmarkStart w:id="2" w:name="_Hlk119573708"/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5DBF790C" w14:textId="77777777" w:rsidR="00DB0745" w:rsidRPr="002C3D80" w:rsidRDefault="00DB0745" w:rsidP="00C30853">
      <w:pPr>
        <w:spacing w:after="0" w:line="240" w:lineRule="auto"/>
        <w:ind w:left="4395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комитета архитектуры и градостроительства Курской области </w:t>
      </w:r>
    </w:p>
    <w:p w14:paraId="1593AC6F" w14:textId="1EB35FA0" w:rsidR="00DB0745" w:rsidRPr="002C3D80" w:rsidRDefault="00DB0745" w:rsidP="00C30853">
      <w:pPr>
        <w:spacing w:after="0" w:line="240" w:lineRule="auto"/>
        <w:ind w:left="4536" w:right="-1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234781"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сентября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№_____</w:t>
      </w:r>
    </w:p>
    <w:p w14:paraId="5D4AE774" w14:textId="77777777" w:rsidR="00DB0745" w:rsidRPr="002C3D80" w:rsidRDefault="00DB0745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9E31C6" w14:textId="77777777" w:rsidR="00DB0745" w:rsidRPr="002C3D80" w:rsidRDefault="00DB0745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8E82A3B" w14:textId="77777777" w:rsidR="00DB0745" w:rsidRPr="002C3D80" w:rsidRDefault="00DB0745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5DA90734" w14:textId="77777777" w:rsidR="00DB0745" w:rsidRPr="002C3D80" w:rsidRDefault="00DB0745" w:rsidP="00C3085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которые вносятся в Генеральный план</w:t>
      </w:r>
    </w:p>
    <w:p w14:paraId="388633B4" w14:textId="6CD992EB" w:rsidR="00DB0745" w:rsidRPr="002C3D80" w:rsidRDefault="00DB0745" w:rsidP="00C3085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муниципального образования «</w:t>
      </w:r>
      <w:r w:rsidR="00E03A43"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Пашковский</w:t>
      </w: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сельсовет»</w:t>
      </w:r>
    </w:p>
    <w:p w14:paraId="2DF1EF9D" w14:textId="2DAB101F" w:rsidR="00DB0745" w:rsidRPr="002C3D80" w:rsidRDefault="00E03A43" w:rsidP="00C3085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Курского</w:t>
      </w:r>
      <w:r w:rsidR="00DB0745"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района Курской области, </w:t>
      </w:r>
      <w:r w:rsidR="00DB0745" w:rsidRPr="002C3D80">
        <w:rPr>
          <w:rFonts w:ascii="Times New Roman" w:hAnsi="Times New Roman" w:cs="Times New Roman"/>
          <w:b/>
          <w:bCs/>
          <w:sz w:val="28"/>
          <w:szCs w:val="28"/>
        </w:rPr>
        <w:t>утвержденный</w:t>
      </w:r>
      <w:bookmarkEnd w:id="1"/>
      <w:r w:rsidR="00DB0745" w:rsidRPr="002C3D80">
        <w:rPr>
          <w:rFonts w:ascii="Times New Roman" w:hAnsi="Times New Roman" w:cs="Times New Roman"/>
          <w:b/>
          <w:bCs/>
          <w:sz w:val="28"/>
          <w:szCs w:val="28"/>
        </w:rPr>
        <w:t xml:space="preserve"> решением Собрания депутатов </w:t>
      </w:r>
      <w:r w:rsidRPr="002C3D80">
        <w:rPr>
          <w:rFonts w:ascii="Times New Roman" w:hAnsi="Times New Roman" w:cs="Times New Roman"/>
          <w:b/>
          <w:bCs/>
          <w:sz w:val="28"/>
          <w:szCs w:val="28"/>
        </w:rPr>
        <w:t>Пашковского</w:t>
      </w:r>
      <w:r w:rsidR="00DB0745" w:rsidRPr="002C3D80">
        <w:rPr>
          <w:rFonts w:ascii="Times New Roman" w:hAnsi="Times New Roman" w:cs="Times New Roman"/>
          <w:b/>
          <w:bCs/>
          <w:sz w:val="28"/>
          <w:szCs w:val="28"/>
        </w:rPr>
        <w:t xml:space="preserve"> сельсовета </w:t>
      </w:r>
      <w:r w:rsidRPr="002C3D80">
        <w:rPr>
          <w:rFonts w:ascii="Times New Roman" w:hAnsi="Times New Roman" w:cs="Times New Roman"/>
          <w:b/>
          <w:bCs/>
          <w:sz w:val="28"/>
          <w:szCs w:val="28"/>
        </w:rPr>
        <w:t>Курского</w:t>
      </w:r>
      <w:r w:rsidR="00DB0745" w:rsidRPr="002C3D80">
        <w:rPr>
          <w:rFonts w:ascii="Times New Roman" w:hAnsi="Times New Roman" w:cs="Times New Roman"/>
          <w:b/>
          <w:bCs/>
          <w:sz w:val="28"/>
          <w:szCs w:val="28"/>
        </w:rPr>
        <w:t xml:space="preserve"> района Курской области </w:t>
      </w:r>
    </w:p>
    <w:p w14:paraId="1EA3B8E3" w14:textId="77777777" w:rsidR="00DB0745" w:rsidRPr="002C3D80" w:rsidRDefault="00DB0745" w:rsidP="00C30853">
      <w:pPr>
        <w:widowControl w:val="0"/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867E6C3" w14:textId="4C712BC4" w:rsidR="00ED4972" w:rsidRPr="002C3D80" w:rsidRDefault="00ED4972" w:rsidP="00C30853">
      <w:pPr>
        <w:widowControl w:val="0"/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</w:t>
      </w:r>
      <w:r w:rsidR="00D47C9A"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Том 1 «Положение о территориальном планировании»</w:t>
      </w:r>
      <w:bookmarkStart w:id="3" w:name="_Toc328415896"/>
      <w:r w:rsidR="00D47C9A"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050C9D63" w14:textId="77777777" w:rsidR="00ED4972" w:rsidRPr="002C3D80" w:rsidRDefault="00ED4972" w:rsidP="00C30853">
      <w:pPr>
        <w:spacing w:after="0"/>
        <w:ind w:left="4536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626901C2" w14:textId="77307520" w:rsidR="002C3D80" w:rsidRPr="002C3D80" w:rsidRDefault="002C3D80" w:rsidP="002E1946">
      <w:pPr>
        <w:widowControl w:val="0"/>
        <w:spacing w:after="0" w:line="240" w:lineRule="auto"/>
        <w:ind w:left="4253"/>
        <w:rPr>
          <w:rFonts w:ascii="Times New Roman" w:hAnsi="Times New Roman"/>
          <w:color w:val="000000"/>
          <w:sz w:val="28"/>
          <w:szCs w:val="28"/>
        </w:rPr>
      </w:pPr>
      <w:r w:rsidRPr="002C3D80">
        <w:rPr>
          <w:rFonts w:ascii="Times New Roman" w:hAnsi="Times New Roman"/>
          <w:color w:val="000000"/>
          <w:sz w:val="28"/>
          <w:szCs w:val="28"/>
        </w:rPr>
        <w:t xml:space="preserve">                   __________________</w:t>
      </w:r>
    </w:p>
    <w:p w14:paraId="4FFE8A93" w14:textId="1B211B43" w:rsidR="00ED4972" w:rsidRPr="002C3D80" w:rsidRDefault="00F670F0" w:rsidP="002C3D80">
      <w:pPr>
        <w:spacing w:after="0"/>
        <w:ind w:left="4395" w:right="-1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(</w:t>
      </w:r>
      <w:r w:rsidR="00E323B8" w:rsidRPr="002C3D80">
        <w:rPr>
          <w:rFonts w:ascii="Times New Roman" w:hAnsi="Times New Roman" w:cs="Times New Roman"/>
          <w:sz w:val="28"/>
          <w:szCs w:val="28"/>
        </w:rPr>
        <w:t xml:space="preserve">в редакции </w:t>
      </w:r>
      <w:r w:rsidR="00ED4972" w:rsidRPr="002C3D80">
        <w:rPr>
          <w:rFonts w:ascii="Times New Roman" w:hAnsi="Times New Roman" w:cs="Times New Roman"/>
          <w:sz w:val="28"/>
          <w:szCs w:val="28"/>
        </w:rPr>
        <w:t xml:space="preserve">решения </w:t>
      </w:r>
      <w:r w:rsidR="00ED4972"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комитета архитектуры и градостроительства Курской области </w:t>
      </w:r>
    </w:p>
    <w:p w14:paraId="7316F84D" w14:textId="76E9A4B0" w:rsidR="00ED4972" w:rsidRPr="002C3D80" w:rsidRDefault="00ED4972" w:rsidP="002C3D80">
      <w:pPr>
        <w:spacing w:after="0"/>
        <w:ind w:left="4536" w:right="-1" w:hanging="14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234781"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сентября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№_____</w:t>
      </w:r>
      <w:r w:rsidR="00F670F0"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14:paraId="53408613" w14:textId="77777777" w:rsidR="00ED4972" w:rsidRPr="002C3D80" w:rsidRDefault="00ED4972" w:rsidP="00C30853">
      <w:pPr>
        <w:widowControl w:val="0"/>
        <w:spacing w:after="0"/>
        <w:ind w:right="-1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6D647A84" w14:textId="77777777" w:rsidR="00ED4972" w:rsidRPr="002C3D80" w:rsidRDefault="00ED4972" w:rsidP="00C30853">
      <w:pPr>
        <w:widowControl w:val="0"/>
        <w:spacing w:after="0"/>
        <w:ind w:right="-1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3"/>
    <w:p w14:paraId="58640487" w14:textId="77777777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100E842A" w14:textId="77777777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17F0FFEC" w14:textId="53D47CC2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sz w:val="32"/>
          <w:szCs w:val="32"/>
          <w:lang w:eastAsia="ru-RU"/>
        </w:rPr>
        <w:t>«ПАШКОВСКИЙ СЕЛЬСОВЕТ»</w:t>
      </w:r>
    </w:p>
    <w:p w14:paraId="1396D136" w14:textId="6C38E8EB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sz w:val="32"/>
          <w:szCs w:val="32"/>
          <w:lang w:eastAsia="ru-RU"/>
        </w:rPr>
        <w:t>КУРСКОГО РАЙОНА КУРСКОЙ ОБЛАСТИ</w:t>
      </w:r>
    </w:p>
    <w:p w14:paraId="3365EE96" w14:textId="34A57DAA" w:rsidR="00D47C9A" w:rsidRPr="002C3D80" w:rsidRDefault="00D47C9A" w:rsidP="00C30853">
      <w:pPr>
        <w:spacing w:line="259" w:lineRule="auto"/>
        <w:ind w:right="-1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30EFFCF6" w14:textId="5E4C625A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ПОЛОЖЕНИЕ</w:t>
      </w:r>
    </w:p>
    <w:p w14:paraId="01C82F21" w14:textId="77777777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77C4BC95" w14:textId="77777777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18397CA" w14:textId="77777777" w:rsidR="00D47C9A" w:rsidRPr="002C3D80" w:rsidRDefault="00D47C9A" w:rsidP="00C30853">
      <w:pPr>
        <w:widowControl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Том 1</w:t>
      </w:r>
    </w:p>
    <w:p w14:paraId="6B9539A4" w14:textId="77777777" w:rsidR="00ED4972" w:rsidRPr="002C3D80" w:rsidRDefault="00ED4972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sz w:val="28"/>
          <w:szCs w:val="28"/>
        </w:rPr>
      </w:pPr>
      <w:r w:rsidRPr="002C3D80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55AE45F1" w14:textId="56D13B38" w:rsidR="007F75A7" w:rsidRPr="002C3D80" w:rsidRDefault="007F75A7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sz w:val="28"/>
          <w:szCs w:val="28"/>
        </w:rPr>
      </w:pPr>
      <w:r w:rsidRPr="002C3D80">
        <w:rPr>
          <w:rFonts w:ascii="Times New Roman" w:eastAsia="Times New Roman" w:hAnsi="Times New Roman"/>
          <w:b/>
          <w:sz w:val="28"/>
          <w:szCs w:val="28"/>
        </w:rPr>
        <w:t>ВВЕДЕНИЕ</w:t>
      </w:r>
    </w:p>
    <w:p w14:paraId="19BE1222" w14:textId="77777777" w:rsidR="007F75A7" w:rsidRPr="002C3D80" w:rsidRDefault="007F75A7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</w:rPr>
      </w:pPr>
    </w:p>
    <w:bookmarkEnd w:id="2"/>
    <w:p w14:paraId="3EB25C04" w14:textId="7560EAA1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Генеральный план муниципального образования 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 (далее – Генеральный план) разработан в соответствии с </w:t>
      </w:r>
      <w:r w:rsidRPr="002C3D80">
        <w:rPr>
          <w:rFonts w:ascii="Times New Roman" w:hAnsi="Times New Roman" w:cs="Times New Roman"/>
          <w:sz w:val="28"/>
          <w:szCs w:val="28"/>
        </w:rPr>
        <w:t>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2C3D8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</w:t>
      </w:r>
      <w:r w:rsidRPr="002C3D80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объектов местного значения и о признании утратившим силу приказа Минэкономразвития России от 7 декабря 2016 г. № 793»,</w:t>
      </w:r>
      <w:r w:rsidRPr="002C3D80"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B80D1E1" w14:textId="6BB3ECBF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Генеральный план разработан на расчетный срок – до 203</w:t>
      </w:r>
      <w:r w:rsidR="00437A0C" w:rsidRPr="002C3D80">
        <w:rPr>
          <w:rFonts w:ascii="Times New Roman" w:hAnsi="Times New Roman" w:cs="Times New Roman"/>
          <w:sz w:val="28"/>
          <w:szCs w:val="28"/>
        </w:rPr>
        <w:t>2</w:t>
      </w:r>
      <w:r w:rsidRPr="002C3D80">
        <w:rPr>
          <w:rFonts w:ascii="Times New Roman" w:hAnsi="Times New Roman" w:cs="Times New Roman"/>
          <w:sz w:val="28"/>
          <w:szCs w:val="28"/>
        </w:rPr>
        <w:t xml:space="preserve"> года. </w:t>
      </w:r>
    </w:p>
    <w:p w14:paraId="78008910" w14:textId="77777777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7973355" w14:textId="436392E5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2C3D80">
        <w:rPr>
          <w:rFonts w:ascii="Times New Roman" w:hAnsi="Times New Roman" w:cs="Times New Roman"/>
          <w:sz w:val="28"/>
          <w:szCs w:val="28"/>
        </w:rPr>
        <w:t>, которыми являются:</w:t>
      </w:r>
    </w:p>
    <w:p w14:paraId="0E991BEC" w14:textId="58280772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 xml:space="preserve">обеспечение устойчивого развития муниципального образования </w:t>
      </w:r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2C3D80">
        <w:rPr>
          <w:rFonts w:ascii="Times New Roman" w:hAnsi="Times New Roman" w:cs="Times New Roman"/>
          <w:sz w:val="28"/>
          <w:szCs w:val="28"/>
        </w:rPr>
        <w:t>;</w:t>
      </w:r>
    </w:p>
    <w:p w14:paraId="22D0F09F" w14:textId="63CC8400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2C3D80">
        <w:rPr>
          <w:rFonts w:ascii="Times New Roman" w:hAnsi="Times New Roman" w:cs="Times New Roman"/>
          <w:sz w:val="28"/>
          <w:szCs w:val="28"/>
        </w:rPr>
        <w:t>;</w:t>
      </w:r>
    </w:p>
    <w:p w14:paraId="44ABCCF7" w14:textId="77777777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сохранение и регенерация исторического и культурного наследия.</w:t>
      </w:r>
    </w:p>
    <w:p w14:paraId="0DE30B55" w14:textId="77777777" w:rsidR="00470253" w:rsidRPr="002C3D80" w:rsidRDefault="00470253" w:rsidP="00C30853">
      <w:pPr>
        <w:pStyle w:val="21"/>
        <w:shd w:val="clear" w:color="auto" w:fill="auto"/>
        <w:spacing w:after="0" w:line="240" w:lineRule="auto"/>
        <w:ind w:right="-1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 xml:space="preserve">Генеральный план выполнен в виде компьютерной геоинформационной системы и с </w:t>
      </w:r>
      <w:r w:rsidRPr="002C3D80">
        <w:rPr>
          <w:rFonts w:ascii="Times New Roman" w:hAnsi="Times New Roman" w:cs="Times New Roman"/>
          <w:iCs/>
          <w:kern w:val="2"/>
          <w:sz w:val="28"/>
          <w:szCs w:val="28"/>
          <w:lang w:eastAsia="en-US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5A36690F" w14:textId="46112F81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74695297" w14:textId="77777777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7926B83" w14:textId="77777777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17332F6C" w14:textId="2D7CD29D" w:rsidR="00470253" w:rsidRPr="002C3D80" w:rsidRDefault="00470253" w:rsidP="00C30853">
      <w:pPr>
        <w:tabs>
          <w:tab w:val="left" w:pos="1134"/>
        </w:tabs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муниципального образования </w:t>
      </w:r>
      <w:bookmarkStart w:id="4" w:name="_Hlk120090021"/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</w:t>
      </w:r>
      <w:bookmarkEnd w:id="4"/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2C3D80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21AF09DE" w14:textId="1963B28A" w:rsidR="00470253" w:rsidRPr="002C3D80" w:rsidRDefault="00470253" w:rsidP="00C30853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Cs/>
          <w:sz w:val="28"/>
          <w:szCs w:val="28"/>
        </w:rPr>
        <w:t>2. </w:t>
      </w:r>
      <w:r w:rsidR="00ED4972" w:rsidRPr="002C3D80">
        <w:rPr>
          <w:rFonts w:ascii="Times New Roman" w:eastAsia="Calibri" w:hAnsi="Times New Roman" w:cs="Times New Roman"/>
          <w:kern w:val="2"/>
          <w:sz w:val="28"/>
          <w:szCs w:val="28"/>
        </w:rPr>
        <w:t>Перечень мероприятий по территориальному планированию в целях размещения объектов местного значения</w:t>
      </w:r>
      <w:r w:rsidRPr="002C3D80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34621B5D" w14:textId="77777777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702BEFEA" w14:textId="77777777" w:rsidR="004051A6" w:rsidRPr="002C3D80" w:rsidRDefault="004051A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6D6AE6BF" w14:textId="251EC364" w:rsidR="004051A6" w:rsidRPr="002C3D80" w:rsidRDefault="004051A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0A65BBF0" w14:textId="0F850B6F" w:rsidR="001F1C16" w:rsidRPr="002C3D80" w:rsidRDefault="001F1C1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2CCCBAA1" w14:textId="7307EC15" w:rsidR="00374A4C" w:rsidRPr="002C3D80" w:rsidRDefault="004051A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7B9633A6" w14:textId="653491DD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3BCE2B56" w14:textId="3BA41031" w:rsidR="00B72BA3" w:rsidRPr="002C3D80" w:rsidRDefault="00B72BA3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1. Общие сведения о муниципальном образовании </w:t>
      </w:r>
      <w:bookmarkStart w:id="5" w:name="_Hlk120087758"/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bookmarkEnd w:id="5"/>
      <w:r w:rsidRPr="002C3D8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F614BE5" w14:textId="41795FD2" w:rsidR="00B72BA3" w:rsidRPr="002C3D80" w:rsidRDefault="00B72BA3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2. </w:t>
      </w:r>
      <w:r w:rsidR="008A246B" w:rsidRPr="002C3D80">
        <w:rPr>
          <w:rFonts w:ascii="Times New Roman" w:hAnsi="Times New Roman" w:cs="Times New Roman"/>
          <w:sz w:val="28"/>
          <w:szCs w:val="28"/>
        </w:rPr>
        <w:t xml:space="preserve">Комплексный анализ территории муниципального образования </w:t>
      </w:r>
      <w:r w:rsidR="008A246B" w:rsidRPr="002C3D80">
        <w:rPr>
          <w:rFonts w:ascii="Times New Roman" w:hAnsi="Times New Roman" w:cs="Times New Roman"/>
          <w:bCs/>
          <w:sz w:val="28"/>
          <w:szCs w:val="28"/>
          <w:lang w:eastAsia="ru-RU"/>
        </w:rPr>
        <w:lastRenderedPageBreak/>
        <w:t>«Пашковский сельсовет» Курского района Курской области</w:t>
      </w:r>
      <w:r w:rsidR="008A246B" w:rsidRPr="002C3D80">
        <w:rPr>
          <w:rFonts w:ascii="Times New Roman" w:hAnsi="Times New Roman" w:cs="Times New Roman"/>
          <w:sz w:val="28"/>
          <w:szCs w:val="28"/>
        </w:rPr>
        <w:t>, проблем и направлений его развития</w:t>
      </w:r>
      <w:r w:rsidRPr="002C3D8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7CE42162" w14:textId="77777777" w:rsidR="008A246B" w:rsidRPr="002C3D80" w:rsidRDefault="008A246B" w:rsidP="00C3085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Cs/>
          <w:kern w:val="2"/>
          <w:sz w:val="28"/>
          <w:szCs w:val="28"/>
        </w:rPr>
      </w:pPr>
      <w:r w:rsidRPr="002C3D80">
        <w:rPr>
          <w:rFonts w:ascii="Times New Roman" w:hAnsi="Times New Roman"/>
          <w:bCs/>
          <w:kern w:val="2"/>
          <w:sz w:val="28"/>
          <w:szCs w:val="28"/>
        </w:rPr>
        <w:t>3. Перечень мероприятий по территориальному планированию.</w:t>
      </w:r>
    </w:p>
    <w:p w14:paraId="56E19713" w14:textId="77777777" w:rsidR="008A246B" w:rsidRPr="002C3D80" w:rsidRDefault="008A246B" w:rsidP="00C3085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Cs/>
          <w:kern w:val="2"/>
          <w:sz w:val="28"/>
          <w:szCs w:val="28"/>
        </w:rPr>
      </w:pPr>
      <w:r w:rsidRPr="002C3D80">
        <w:rPr>
          <w:rFonts w:ascii="Times New Roman" w:hAnsi="Times New Roman"/>
          <w:bCs/>
          <w:kern w:val="2"/>
          <w:sz w:val="28"/>
          <w:szCs w:val="28"/>
        </w:rPr>
        <w:t>4.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1E016944" w14:textId="77777777" w:rsidR="002A73AC" w:rsidRDefault="002A73AC" w:rsidP="002A73AC">
      <w:pPr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/>
          <w:bCs/>
          <w:kern w:val="2"/>
          <w:sz w:val="28"/>
          <w:szCs w:val="28"/>
        </w:rPr>
        <w:t>5. 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CD09CE">
        <w:rPr>
          <w:rFonts w:ascii="Times New Roman" w:hAnsi="Times New Roman" w:cs="Times New Roman"/>
          <w:sz w:val="28"/>
          <w:szCs w:val="28"/>
        </w:rPr>
        <w:t>твержденные документ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CD09CE">
        <w:rPr>
          <w:rFonts w:ascii="Times New Roman" w:hAnsi="Times New Roman" w:cs="Times New Roman"/>
          <w:sz w:val="28"/>
          <w:szCs w:val="28"/>
        </w:rPr>
        <w:t xml:space="preserve"> территориального планирования Курской области 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планируемые для размещения объекты регионального </w:t>
      </w:r>
      <w:r w:rsidRPr="00E374C0">
        <w:rPr>
          <w:rFonts w:ascii="Times New Roman" w:hAnsi="Times New Roman"/>
          <w:color w:val="000000"/>
          <w:sz w:val="28"/>
          <w:szCs w:val="28"/>
        </w:rPr>
        <w:t>значения</w:t>
      </w:r>
      <w:r w:rsidRPr="00E374C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21E5836" w14:textId="168A1E8F" w:rsidR="00470253" w:rsidRPr="002C3D80" w:rsidRDefault="00470253" w:rsidP="00C3085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44BA14AA" w14:textId="69ED6C03" w:rsidR="004051A6" w:rsidRPr="002C3D80" w:rsidRDefault="004051A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1A9BBAC6" w14:textId="079B0861" w:rsidR="006379FD" w:rsidRPr="002C3D80" w:rsidRDefault="004051A6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</w:t>
      </w:r>
      <w:r w:rsidR="001F1C16" w:rsidRPr="002C3D80">
        <w:rPr>
          <w:rFonts w:ascii="Times New Roman" w:hAnsi="Times New Roman" w:cs="Times New Roman"/>
          <w:sz w:val="28"/>
          <w:szCs w:val="28"/>
        </w:rPr>
        <w:t>й</w:t>
      </w:r>
      <w:r w:rsidR="000B5399" w:rsidRPr="002C3D80">
        <w:rPr>
          <w:rFonts w:ascii="Times New Roman" w:hAnsi="Times New Roman" w:cs="Times New Roman"/>
          <w:sz w:val="28"/>
          <w:szCs w:val="28"/>
        </w:rPr>
        <w:t>;</w:t>
      </w:r>
    </w:p>
    <w:p w14:paraId="619D1F9E" w14:textId="5B32EAAB" w:rsidR="000B5399" w:rsidRPr="002C3D80" w:rsidRDefault="000B5399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территорий, установленных приаэродромной территорией аэродрома совместного использования Курск (Восточный).</w:t>
      </w:r>
    </w:p>
    <w:p w14:paraId="5891DDB6" w14:textId="6872E3D8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EF384FA" w14:textId="2F679D5C" w:rsidR="00470253" w:rsidRPr="002C3D80" w:rsidRDefault="00470253" w:rsidP="00C30853">
      <w:pPr>
        <w:widowControl w:val="0"/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797DBD" w:rsidRPr="002C3D80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0F416050" w14:textId="7A37D904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1EFBD64E" w14:textId="3E593D63" w:rsidR="005A4EB5" w:rsidRPr="002C3D80" w:rsidRDefault="005A4EB5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C432E82" w14:textId="4BDE57FB" w:rsidR="00ED4972" w:rsidRPr="002C3D80" w:rsidRDefault="00ED4972" w:rsidP="00C30853">
      <w:pPr>
        <w:widowControl w:val="0"/>
        <w:tabs>
          <w:tab w:val="left" w:pos="709"/>
        </w:tabs>
        <w:spacing w:after="0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r w:rsidR="00E03A43"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685C261D" w14:textId="77777777" w:rsidR="00ED4972" w:rsidRPr="002C3D80" w:rsidRDefault="00ED4972" w:rsidP="00C30853">
      <w:pPr>
        <w:widowControl w:val="0"/>
        <w:tabs>
          <w:tab w:val="left" w:pos="709"/>
        </w:tabs>
        <w:suppressAutoHyphens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22F0E2A" w14:textId="5E4C6D6B" w:rsidR="00ED4972" w:rsidRPr="002C3D80" w:rsidRDefault="00ED4972" w:rsidP="00C30853">
      <w:pPr>
        <w:widowControl w:val="0"/>
        <w:tabs>
          <w:tab w:val="left" w:pos="709"/>
        </w:tabs>
        <w:suppressAutoHyphens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7DDE0F2A" w14:textId="77777777" w:rsidR="0053165F" w:rsidRPr="002C3D80" w:rsidRDefault="00ED4972" w:rsidP="00C30853">
      <w:pPr>
        <w:widowControl w:val="0"/>
        <w:tabs>
          <w:tab w:val="left" w:pos="709"/>
        </w:tabs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Главная цель разработки Генерального плана </w:t>
      </w:r>
      <w:r w:rsidR="0053165F" w:rsidRPr="002C3D80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– 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это территориально-пространственная организация 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муниципального образования «</w:t>
      </w:r>
      <w:r w:rsidR="00E03A43" w:rsidRPr="002C3D80">
        <w:rPr>
          <w:rFonts w:ascii="Times New Roman" w:eastAsia="Calibri" w:hAnsi="Times New Roman" w:cs="Times New Roman"/>
          <w:kern w:val="2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kern w:val="2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(далее в данном 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br/>
        <w:t>разделе – поселение)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улучшения качества жизни населения.</w:t>
      </w:r>
    </w:p>
    <w:p w14:paraId="375CE2C9" w14:textId="4AF8C0DC" w:rsidR="00ED4972" w:rsidRPr="002C3D80" w:rsidRDefault="00ED4972" w:rsidP="00C30853">
      <w:pPr>
        <w:widowControl w:val="0"/>
        <w:tabs>
          <w:tab w:val="left" w:pos="709"/>
        </w:tabs>
        <w:suppressAutoHyphens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природопользовательской</w:t>
      </w:r>
      <w:proofErr w:type="spellEnd"/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017508F9" w14:textId="77777777" w:rsidR="00ED4972" w:rsidRPr="002C3D80" w:rsidRDefault="00ED4972" w:rsidP="00C30853">
      <w:pPr>
        <w:widowControl w:val="0"/>
        <w:tabs>
          <w:tab w:val="left" w:pos="709"/>
        </w:tabs>
        <w:suppressAutoHyphens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01E5E4AB" w14:textId="77777777" w:rsidR="00ED4972" w:rsidRPr="002C3D80" w:rsidRDefault="00ED4972" w:rsidP="00C30853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6B822E0A" w14:textId="77777777" w:rsidR="00ED4972" w:rsidRPr="002C3D80" w:rsidRDefault="00ED4972" w:rsidP="00C30853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7C2D2AA1" w14:textId="1B6023EE" w:rsidR="00ED4972" w:rsidRPr="002C3D80" w:rsidRDefault="00ED4972" w:rsidP="00C30853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>поселении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6BC950DB" w14:textId="77777777" w:rsidR="00ED4972" w:rsidRPr="002C3D80" w:rsidRDefault="00ED4972" w:rsidP="00C30853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252FD0D4" w14:textId="77777777" w:rsidR="00ED4972" w:rsidRPr="002C3D80" w:rsidRDefault="00ED4972" w:rsidP="00C30853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366B24D1" w14:textId="249D8271" w:rsidR="00ED4972" w:rsidRPr="002C3D80" w:rsidRDefault="00ED4972" w:rsidP="00C30853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Курского 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района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, и привлекающих дополнительные источники дохода в местный бюджет;</w:t>
      </w:r>
    </w:p>
    <w:p w14:paraId="47702A8F" w14:textId="5F7219CA" w:rsidR="00DD33E5" w:rsidRPr="002C3D80" w:rsidRDefault="00ED4972" w:rsidP="00C30853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2C3D80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2996D7FE" w14:textId="77777777" w:rsidR="0053165F" w:rsidRPr="002C3D80" w:rsidRDefault="0053165F" w:rsidP="00C30853">
      <w:pPr>
        <w:spacing w:after="0" w:line="259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2E02515B" w14:textId="77777777" w:rsidR="007857E8" w:rsidRPr="002C3D80" w:rsidRDefault="00ED4972" w:rsidP="00C30853">
      <w:pPr>
        <w:spacing w:after="0" w:line="259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2. ПЕРЕЧЕНЬ МЕРОПРИЯТИЙ ПО ТЕРРИТОРИАЛЬНОМУ ПЛАНИРОВАНИЮ В ЦЕЛЯХ РАЗМЕЩЕНИЯ </w:t>
      </w:r>
    </w:p>
    <w:p w14:paraId="065EF10D" w14:textId="6D16FCF7" w:rsidR="00ED4972" w:rsidRPr="002C3D80" w:rsidRDefault="00ED4972" w:rsidP="00C30853">
      <w:pPr>
        <w:spacing w:after="0" w:line="259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ОБЪЕКТОВ МЕСТНОГО ЗНАЧЕНИЯ</w:t>
      </w:r>
    </w:p>
    <w:p w14:paraId="25732C4E" w14:textId="0D403E2D" w:rsidR="00B26922" w:rsidRPr="002C3D80" w:rsidRDefault="00B26922" w:rsidP="00C30853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C13D062" w14:textId="6959BC68" w:rsidR="00DB339F" w:rsidRPr="002C3D80" w:rsidRDefault="00DB339F" w:rsidP="00C30853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bookmarkStart w:id="6" w:name="_Hlk143002492"/>
      <w:r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2.</w:t>
      </w:r>
      <w:r w:rsidR="00051813"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1</w:t>
      </w:r>
      <w:r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 xml:space="preserve">. Мероприятия пространственного развития в области </w:t>
      </w:r>
      <w:r w:rsidR="00CE0AF7" w:rsidRPr="002C3D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инженерного обеспечения</w:t>
      </w:r>
    </w:p>
    <w:bookmarkEnd w:id="6"/>
    <w:p w14:paraId="0F2E0178" w14:textId="77777777" w:rsidR="00DB339F" w:rsidRPr="002C3D80" w:rsidRDefault="00DB339F" w:rsidP="00C30853">
      <w:pPr>
        <w:spacing w:after="0" w:line="240" w:lineRule="auto"/>
        <w:ind w:right="-1"/>
        <w:rPr>
          <w:rFonts w:ascii="Times New Roman" w:hAnsi="Times New Roman"/>
          <w:sz w:val="28"/>
          <w:lang w:eastAsia="zh-CN"/>
        </w:rPr>
      </w:pPr>
    </w:p>
    <w:p w14:paraId="22199696" w14:textId="727248E6" w:rsidR="00DB339F" w:rsidRPr="002C3D80" w:rsidRDefault="00DB339F" w:rsidP="00C3085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  <w:r w:rsidRPr="002C3D80">
        <w:rPr>
          <w:rFonts w:ascii="Times New Roman" w:hAnsi="Times New Roman"/>
          <w:sz w:val="28"/>
          <w:lang w:eastAsia="zh-CN"/>
        </w:rPr>
        <w:t>Перечень планируемых объектов газоснабжения местного значения представлен в таблице 2.</w:t>
      </w:r>
      <w:r w:rsidR="00051813" w:rsidRPr="002C3D80">
        <w:rPr>
          <w:rFonts w:ascii="Times New Roman" w:hAnsi="Times New Roman"/>
          <w:sz w:val="28"/>
          <w:lang w:eastAsia="zh-CN"/>
        </w:rPr>
        <w:t>1</w:t>
      </w:r>
      <w:r w:rsidRPr="002C3D80">
        <w:rPr>
          <w:rFonts w:ascii="Times New Roman" w:hAnsi="Times New Roman"/>
          <w:sz w:val="28"/>
          <w:lang w:eastAsia="zh-CN"/>
        </w:rPr>
        <w:t>.1.</w:t>
      </w:r>
    </w:p>
    <w:p w14:paraId="4989A02F" w14:textId="77777777" w:rsidR="002C3D80" w:rsidRDefault="002C3D80">
      <w:pPr>
        <w:spacing w:line="259" w:lineRule="auto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br w:type="page"/>
      </w:r>
    </w:p>
    <w:p w14:paraId="4AB2C1FF" w14:textId="54AE9B53" w:rsidR="00DB339F" w:rsidRPr="002C3D80" w:rsidRDefault="00DB339F" w:rsidP="00C30853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  <w:r w:rsidRPr="002C3D80">
        <w:rPr>
          <w:rFonts w:ascii="Times New Roman" w:hAnsi="Times New Roman"/>
          <w:bCs/>
          <w:color w:val="000000"/>
          <w:sz w:val="28"/>
          <w:szCs w:val="28"/>
        </w:rPr>
        <w:lastRenderedPageBreak/>
        <w:t>Таблица 2.</w:t>
      </w:r>
      <w:r w:rsidR="00051813" w:rsidRPr="002C3D80">
        <w:rPr>
          <w:rFonts w:ascii="Times New Roman" w:hAnsi="Times New Roman"/>
          <w:bCs/>
          <w:color w:val="000000"/>
          <w:sz w:val="28"/>
          <w:szCs w:val="28"/>
        </w:rPr>
        <w:t>1</w:t>
      </w:r>
      <w:r w:rsidRPr="002C3D80">
        <w:rPr>
          <w:rFonts w:ascii="Times New Roman" w:hAnsi="Times New Roman"/>
          <w:bCs/>
          <w:color w:val="000000"/>
          <w:sz w:val="28"/>
          <w:szCs w:val="28"/>
        </w:rPr>
        <w:t>.1</w:t>
      </w:r>
    </w:p>
    <w:p w14:paraId="46C934BE" w14:textId="77777777" w:rsidR="00DB339F" w:rsidRPr="002C3D80" w:rsidRDefault="00DB339F" w:rsidP="00C30853">
      <w:pPr>
        <w:spacing w:after="0" w:line="240" w:lineRule="auto"/>
        <w:ind w:right="-1"/>
        <w:jc w:val="right"/>
        <w:rPr>
          <w:rFonts w:ascii="Times New Roman" w:hAnsi="Times New Roman"/>
          <w:b/>
          <w:color w:val="000000"/>
          <w:sz w:val="28"/>
          <w:szCs w:val="28"/>
        </w:rPr>
      </w:pPr>
    </w:p>
    <w:p w14:paraId="2FF94673" w14:textId="0503FC6F" w:rsidR="00DB339F" w:rsidRPr="002C3D80" w:rsidRDefault="00DB339F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C3D80">
        <w:rPr>
          <w:rFonts w:ascii="Times New Roman" w:hAnsi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Pr="002C3D80">
        <w:rPr>
          <w:rFonts w:ascii="Times New Roman" w:hAnsi="Times New Roman"/>
          <w:b/>
          <w:bCs/>
          <w:sz w:val="28"/>
          <w:lang w:eastAsia="zh-CN"/>
        </w:rPr>
        <w:t>газоснабжения</w:t>
      </w:r>
      <w:r w:rsidRPr="002C3D80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2C3D80">
        <w:rPr>
          <w:rFonts w:ascii="Times New Roman" w:hAnsi="Times New Roman"/>
          <w:b/>
          <w:color w:val="000000"/>
          <w:sz w:val="28"/>
          <w:szCs w:val="28"/>
        </w:rPr>
        <w:t>местного значения</w:t>
      </w:r>
    </w:p>
    <w:p w14:paraId="09107310" w14:textId="77777777" w:rsidR="00DB339F" w:rsidRPr="002C3D80" w:rsidRDefault="00DB339F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tbl>
      <w:tblPr>
        <w:tblW w:w="94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635"/>
        <w:gridCol w:w="3896"/>
        <w:gridCol w:w="1985"/>
        <w:gridCol w:w="1708"/>
        <w:gridCol w:w="1271"/>
      </w:tblGrid>
      <w:tr w:rsidR="00DB339F" w:rsidRPr="002C3D80" w14:paraId="5DED474A" w14:textId="77777777" w:rsidTr="00B416B0">
        <w:trPr>
          <w:trHeight w:val="443"/>
          <w:tblHeader/>
          <w:jc w:val="center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AD2A6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№</w:t>
            </w:r>
          </w:p>
          <w:p w14:paraId="3B102018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C00DF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A6825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Место нахождения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A141A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22049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DB339F" w:rsidRPr="002C3D80" w14:paraId="4DD47B3C" w14:textId="77777777" w:rsidTr="004B263A">
        <w:trPr>
          <w:trHeight w:val="1331"/>
          <w:jc w:val="center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4D99E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1.</w:t>
            </w:r>
          </w:p>
        </w:tc>
        <w:tc>
          <w:tcPr>
            <w:tcW w:w="3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D71BD" w14:textId="3F665223" w:rsidR="00DB339F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Строительство распределительного газопровода для газоснабжения существующего и вводимого индивидуального жилья в населенных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пунктах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E9734" w14:textId="77777777" w:rsidR="004B263A" w:rsidRPr="002C3D80" w:rsidRDefault="004B263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609B87D2" w14:textId="77777777" w:rsidR="004B263A" w:rsidRPr="002C3D80" w:rsidRDefault="004B263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49B66CB7" w14:textId="77777777" w:rsidR="004B263A" w:rsidRPr="002C3D80" w:rsidRDefault="004B263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255F389D" w14:textId="5D007A42" w:rsidR="00DB339F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B9E80" w14:textId="50916F17" w:rsidR="00DB339F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Протяженностью 2,9 км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C6892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</w:tbl>
    <w:p w14:paraId="743A231D" w14:textId="77777777" w:rsidR="004B263A" w:rsidRPr="002C3D80" w:rsidRDefault="004B263A" w:rsidP="00C30853">
      <w:pPr>
        <w:spacing w:after="0" w:line="240" w:lineRule="auto"/>
        <w:ind w:right="-1"/>
        <w:rPr>
          <w:rFonts w:ascii="Times New Roman" w:hAnsi="Times New Roman"/>
          <w:sz w:val="28"/>
          <w:lang w:eastAsia="zh-CN"/>
        </w:rPr>
      </w:pPr>
    </w:p>
    <w:p w14:paraId="7561F476" w14:textId="6007C382" w:rsidR="004B263A" w:rsidRPr="002C3D80" w:rsidRDefault="004B263A" w:rsidP="00C3085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  <w:r w:rsidRPr="002C3D80">
        <w:rPr>
          <w:rFonts w:ascii="Times New Roman" w:hAnsi="Times New Roman"/>
          <w:sz w:val="28"/>
          <w:lang w:eastAsia="zh-CN"/>
        </w:rPr>
        <w:t xml:space="preserve">Перечень планируемых объектов </w:t>
      </w:r>
      <w:r w:rsidR="00306BFA"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э</w:t>
      </w:r>
      <w:r w:rsidR="00306BFA" w:rsidRPr="002C3D80">
        <w:rPr>
          <w:rFonts w:ascii="Times New Roman" w:hAnsi="Times New Roman" w:cs="Times New Roman"/>
          <w:sz w:val="28"/>
          <w:szCs w:val="28"/>
        </w:rPr>
        <w:t>лектроснабжения</w:t>
      </w:r>
      <w:r w:rsidRPr="002C3D80">
        <w:rPr>
          <w:rFonts w:ascii="Times New Roman" w:hAnsi="Times New Roman"/>
          <w:sz w:val="28"/>
          <w:lang w:eastAsia="zh-CN"/>
        </w:rPr>
        <w:t xml:space="preserve"> местного значения представлен в таблице 2.</w:t>
      </w:r>
      <w:r w:rsidR="00051813" w:rsidRPr="002C3D80">
        <w:rPr>
          <w:rFonts w:ascii="Times New Roman" w:hAnsi="Times New Roman"/>
          <w:sz w:val="28"/>
          <w:lang w:eastAsia="zh-CN"/>
        </w:rPr>
        <w:t>1</w:t>
      </w:r>
      <w:r w:rsidRPr="002C3D80">
        <w:rPr>
          <w:rFonts w:ascii="Times New Roman" w:hAnsi="Times New Roman"/>
          <w:sz w:val="28"/>
          <w:lang w:eastAsia="zh-CN"/>
        </w:rPr>
        <w:t>.</w:t>
      </w:r>
      <w:r w:rsidR="002B6A7F" w:rsidRPr="002C3D80">
        <w:rPr>
          <w:rFonts w:ascii="Times New Roman" w:hAnsi="Times New Roman"/>
          <w:sz w:val="28"/>
          <w:lang w:eastAsia="zh-CN"/>
        </w:rPr>
        <w:t>2</w:t>
      </w:r>
      <w:r w:rsidRPr="002C3D80">
        <w:rPr>
          <w:rFonts w:ascii="Times New Roman" w:hAnsi="Times New Roman"/>
          <w:sz w:val="28"/>
          <w:lang w:eastAsia="zh-CN"/>
        </w:rPr>
        <w:t>.</w:t>
      </w:r>
    </w:p>
    <w:p w14:paraId="0858C104" w14:textId="639D55C4" w:rsidR="004B263A" w:rsidRPr="002C3D80" w:rsidRDefault="004B263A" w:rsidP="00C30853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  <w:r w:rsidRPr="002C3D80">
        <w:rPr>
          <w:rFonts w:ascii="Times New Roman" w:hAnsi="Times New Roman"/>
          <w:bCs/>
          <w:color w:val="000000"/>
          <w:sz w:val="28"/>
          <w:szCs w:val="28"/>
        </w:rPr>
        <w:t>Таблица 2.</w:t>
      </w:r>
      <w:r w:rsidR="00051813" w:rsidRPr="002C3D80">
        <w:rPr>
          <w:rFonts w:ascii="Times New Roman" w:hAnsi="Times New Roman"/>
          <w:bCs/>
          <w:color w:val="000000"/>
          <w:sz w:val="28"/>
          <w:szCs w:val="28"/>
        </w:rPr>
        <w:t>1</w:t>
      </w:r>
      <w:r w:rsidRPr="002C3D80">
        <w:rPr>
          <w:rFonts w:ascii="Times New Roman" w:hAnsi="Times New Roman"/>
          <w:bCs/>
          <w:color w:val="000000"/>
          <w:sz w:val="28"/>
          <w:szCs w:val="28"/>
        </w:rPr>
        <w:t>.</w:t>
      </w:r>
      <w:r w:rsidR="002B6A7F" w:rsidRPr="002C3D80">
        <w:rPr>
          <w:rFonts w:ascii="Times New Roman" w:hAnsi="Times New Roman"/>
          <w:bCs/>
          <w:color w:val="000000"/>
          <w:sz w:val="28"/>
          <w:szCs w:val="28"/>
        </w:rPr>
        <w:t>2</w:t>
      </w:r>
    </w:p>
    <w:p w14:paraId="4FF1723F" w14:textId="77777777" w:rsidR="004B263A" w:rsidRPr="002C3D80" w:rsidRDefault="004B263A" w:rsidP="00C30853">
      <w:pPr>
        <w:spacing w:after="0" w:line="240" w:lineRule="auto"/>
        <w:ind w:right="-1"/>
        <w:jc w:val="right"/>
        <w:rPr>
          <w:rFonts w:ascii="Times New Roman" w:hAnsi="Times New Roman"/>
          <w:b/>
          <w:color w:val="000000"/>
          <w:sz w:val="28"/>
          <w:szCs w:val="28"/>
        </w:rPr>
      </w:pPr>
    </w:p>
    <w:p w14:paraId="7CB8B2C6" w14:textId="4A5E4758" w:rsidR="004B263A" w:rsidRPr="002C3D80" w:rsidRDefault="004B263A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C3D80">
        <w:rPr>
          <w:rFonts w:ascii="Times New Roman" w:hAnsi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306BFA"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э</w:t>
      </w:r>
      <w:r w:rsidR="00306BFA" w:rsidRPr="002C3D80">
        <w:rPr>
          <w:rFonts w:ascii="Times New Roman" w:hAnsi="Times New Roman" w:cs="Times New Roman"/>
          <w:b/>
          <w:sz w:val="28"/>
          <w:szCs w:val="28"/>
        </w:rPr>
        <w:t>лектроснабжения</w:t>
      </w:r>
      <w:r w:rsidRPr="002C3D80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2C3D80">
        <w:rPr>
          <w:rFonts w:ascii="Times New Roman" w:hAnsi="Times New Roman"/>
          <w:b/>
          <w:color w:val="000000"/>
          <w:sz w:val="28"/>
          <w:szCs w:val="28"/>
        </w:rPr>
        <w:t>местного значения</w:t>
      </w:r>
    </w:p>
    <w:p w14:paraId="54AF589B" w14:textId="77777777" w:rsidR="004B263A" w:rsidRPr="002C3D80" w:rsidRDefault="004B263A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tbl>
      <w:tblPr>
        <w:tblW w:w="94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635"/>
        <w:gridCol w:w="3896"/>
        <w:gridCol w:w="1985"/>
        <w:gridCol w:w="1708"/>
        <w:gridCol w:w="1271"/>
      </w:tblGrid>
      <w:tr w:rsidR="004B263A" w:rsidRPr="002C3D80" w14:paraId="17EC06A9" w14:textId="77777777" w:rsidTr="00B416B0">
        <w:trPr>
          <w:trHeight w:val="443"/>
          <w:tblHeader/>
          <w:jc w:val="center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703C1" w14:textId="7777777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№</w:t>
            </w:r>
          </w:p>
          <w:p w14:paraId="6A87EDF5" w14:textId="7777777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0D0F4" w14:textId="7777777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D11A2" w14:textId="7777777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Место нахождения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A4A66" w14:textId="7777777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4D6AA" w14:textId="7777777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4B263A" w:rsidRPr="002C3D80" w14:paraId="18CE26FA" w14:textId="77777777" w:rsidTr="00B416B0">
        <w:trPr>
          <w:trHeight w:val="1331"/>
          <w:jc w:val="center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83F22" w14:textId="7777777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1.</w:t>
            </w:r>
          </w:p>
        </w:tc>
        <w:tc>
          <w:tcPr>
            <w:tcW w:w="3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AEEF8" w14:textId="577F6C0E" w:rsidR="004B263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r w:rsidRPr="002C3D80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ВЛ-0,4 </w:t>
            </w:r>
            <w:proofErr w:type="spellStart"/>
            <w:r w:rsidRPr="002C3D80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кВ</w:t>
            </w:r>
            <w:proofErr w:type="spellEnd"/>
            <w:r w:rsidRPr="002C3D80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для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вновь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вводимых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жилых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домов</w:t>
            </w:r>
            <w:r w:rsidRPr="002C3D80">
              <w:rPr>
                <w:rFonts w:ascii="Times New Roman" w:hAnsi="Times New Roman" w:cs="Times New Roman"/>
                <w:spacing w:val="7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объектов</w:t>
            </w:r>
            <w:r w:rsidRPr="002C3D80">
              <w:rPr>
                <w:rFonts w:ascii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социальной</w:t>
            </w:r>
            <w:r w:rsidRPr="002C3D80">
              <w:rPr>
                <w:rFonts w:ascii="Times New Roman" w:hAnsi="Times New Roman" w:cs="Times New Roman"/>
                <w:spacing w:val="-1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сферы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E5DFD" w14:textId="77777777" w:rsidR="004B263A" w:rsidRPr="002C3D80" w:rsidRDefault="004B263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330867BC" w14:textId="77777777" w:rsidR="004B263A" w:rsidRPr="002C3D80" w:rsidRDefault="004B263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6480734F" w14:textId="77777777" w:rsidR="004B263A" w:rsidRPr="002C3D80" w:rsidRDefault="004B263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2ED479A3" w14:textId="7777777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B372F" w14:textId="6E865A0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 xml:space="preserve">Протяженностью </w:t>
            </w:r>
            <w:r w:rsidR="00306BFA" w:rsidRPr="002C3D8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 км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0DF29" w14:textId="77777777" w:rsidR="004B263A" w:rsidRPr="002C3D80" w:rsidRDefault="004B263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</w:tbl>
    <w:p w14:paraId="4F264C60" w14:textId="7A0EAA37" w:rsidR="004B263A" w:rsidRPr="002C3D80" w:rsidRDefault="004B263A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73A0AC1F" w14:textId="40F627A4" w:rsidR="00306BFA" w:rsidRPr="002C3D80" w:rsidRDefault="00306BFA" w:rsidP="00C3085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  <w:r w:rsidRPr="002C3D80">
        <w:rPr>
          <w:rFonts w:ascii="Times New Roman" w:hAnsi="Times New Roman"/>
          <w:sz w:val="28"/>
          <w:lang w:eastAsia="zh-CN"/>
        </w:rPr>
        <w:t xml:space="preserve">Перечень планируемых объектов </w:t>
      </w:r>
      <w:r w:rsidR="00D662E5" w:rsidRPr="002C3D80">
        <w:rPr>
          <w:rFonts w:ascii="Times New Roman" w:eastAsia="Times New Roman" w:hAnsi="Times New Roman"/>
          <w:bCs/>
          <w:color w:val="000000"/>
          <w:sz w:val="28"/>
          <w:szCs w:val="28"/>
          <w:lang w:eastAsia="zh-CN"/>
        </w:rPr>
        <w:t>водо</w:t>
      </w:r>
      <w:r w:rsidRPr="002C3D80">
        <w:rPr>
          <w:rFonts w:ascii="Times New Roman" w:hAnsi="Times New Roman" w:cs="Times New Roman"/>
          <w:bCs/>
          <w:sz w:val="28"/>
          <w:szCs w:val="28"/>
        </w:rPr>
        <w:t>с</w:t>
      </w:r>
      <w:r w:rsidRPr="002C3D80">
        <w:rPr>
          <w:rFonts w:ascii="Times New Roman" w:hAnsi="Times New Roman" w:cs="Times New Roman"/>
          <w:sz w:val="28"/>
          <w:szCs w:val="28"/>
        </w:rPr>
        <w:t>набжения</w:t>
      </w:r>
      <w:r w:rsidRPr="002C3D80">
        <w:rPr>
          <w:rFonts w:ascii="Times New Roman" w:hAnsi="Times New Roman"/>
          <w:sz w:val="28"/>
          <w:lang w:eastAsia="zh-CN"/>
        </w:rPr>
        <w:t xml:space="preserve"> местного значения представлен в таблице 2.</w:t>
      </w:r>
      <w:r w:rsidR="00051813" w:rsidRPr="002C3D80">
        <w:rPr>
          <w:rFonts w:ascii="Times New Roman" w:hAnsi="Times New Roman"/>
          <w:sz w:val="28"/>
          <w:lang w:eastAsia="zh-CN"/>
        </w:rPr>
        <w:t>1</w:t>
      </w:r>
      <w:r w:rsidRPr="002C3D80">
        <w:rPr>
          <w:rFonts w:ascii="Times New Roman" w:hAnsi="Times New Roman"/>
          <w:sz w:val="28"/>
          <w:lang w:eastAsia="zh-CN"/>
        </w:rPr>
        <w:t>.</w:t>
      </w:r>
      <w:r w:rsidR="002B6A7F" w:rsidRPr="002C3D80">
        <w:rPr>
          <w:rFonts w:ascii="Times New Roman" w:hAnsi="Times New Roman"/>
          <w:sz w:val="28"/>
          <w:lang w:eastAsia="zh-CN"/>
        </w:rPr>
        <w:t>3</w:t>
      </w:r>
      <w:r w:rsidRPr="002C3D80">
        <w:rPr>
          <w:rFonts w:ascii="Times New Roman" w:hAnsi="Times New Roman"/>
          <w:sz w:val="28"/>
          <w:lang w:eastAsia="zh-CN"/>
        </w:rPr>
        <w:t>.</w:t>
      </w:r>
    </w:p>
    <w:p w14:paraId="75F80AC2" w14:textId="41433951" w:rsidR="00306BFA" w:rsidRPr="002C3D80" w:rsidRDefault="00306BFA" w:rsidP="00DE7EA2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  <w:r w:rsidRPr="002C3D80">
        <w:rPr>
          <w:rFonts w:ascii="Times New Roman" w:hAnsi="Times New Roman"/>
          <w:bCs/>
          <w:color w:val="000000"/>
          <w:sz w:val="28"/>
          <w:szCs w:val="28"/>
        </w:rPr>
        <w:t>Таблица 2.</w:t>
      </w:r>
      <w:r w:rsidR="00051813" w:rsidRPr="002C3D80">
        <w:rPr>
          <w:rFonts w:ascii="Times New Roman" w:hAnsi="Times New Roman"/>
          <w:bCs/>
          <w:color w:val="000000"/>
          <w:sz w:val="28"/>
          <w:szCs w:val="28"/>
        </w:rPr>
        <w:t>1</w:t>
      </w:r>
      <w:r w:rsidRPr="002C3D80">
        <w:rPr>
          <w:rFonts w:ascii="Times New Roman" w:hAnsi="Times New Roman"/>
          <w:bCs/>
          <w:color w:val="000000"/>
          <w:sz w:val="28"/>
          <w:szCs w:val="28"/>
        </w:rPr>
        <w:t>.</w:t>
      </w:r>
      <w:r w:rsidR="002B6A7F" w:rsidRPr="002C3D80">
        <w:rPr>
          <w:rFonts w:ascii="Times New Roman" w:hAnsi="Times New Roman"/>
          <w:bCs/>
          <w:color w:val="000000"/>
          <w:sz w:val="28"/>
          <w:szCs w:val="28"/>
        </w:rPr>
        <w:t>3</w:t>
      </w:r>
    </w:p>
    <w:p w14:paraId="47C1AB17" w14:textId="77777777" w:rsidR="00306BFA" w:rsidRPr="002C3D80" w:rsidRDefault="00306BFA" w:rsidP="00DE7EA2">
      <w:pPr>
        <w:spacing w:after="0" w:line="240" w:lineRule="auto"/>
        <w:ind w:right="-1"/>
        <w:jc w:val="right"/>
        <w:rPr>
          <w:rFonts w:ascii="Times New Roman" w:hAnsi="Times New Roman"/>
          <w:b/>
          <w:color w:val="000000"/>
          <w:sz w:val="28"/>
          <w:szCs w:val="28"/>
        </w:rPr>
      </w:pPr>
    </w:p>
    <w:p w14:paraId="6BCD5982" w14:textId="01DA6835" w:rsidR="00306BFA" w:rsidRPr="002C3D80" w:rsidRDefault="00306BFA" w:rsidP="00DE7EA2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2C3D80">
        <w:rPr>
          <w:rFonts w:ascii="Times New Roman" w:hAnsi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D662E5"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вод</w:t>
      </w:r>
      <w:r w:rsidRPr="002C3D80">
        <w:rPr>
          <w:rFonts w:ascii="Times New Roman" w:hAnsi="Times New Roman" w:cs="Times New Roman"/>
          <w:b/>
          <w:sz w:val="28"/>
          <w:szCs w:val="28"/>
        </w:rPr>
        <w:t>оснабжения</w:t>
      </w:r>
      <w:r w:rsidRPr="002C3D80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2C3D80">
        <w:rPr>
          <w:rFonts w:ascii="Times New Roman" w:hAnsi="Times New Roman"/>
          <w:b/>
          <w:color w:val="000000"/>
          <w:sz w:val="28"/>
          <w:szCs w:val="28"/>
        </w:rPr>
        <w:t>местного значения</w:t>
      </w:r>
    </w:p>
    <w:p w14:paraId="3FEFCD5B" w14:textId="77777777" w:rsidR="00306BFA" w:rsidRPr="002C3D80" w:rsidRDefault="00306BFA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tbl>
      <w:tblPr>
        <w:tblW w:w="94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635"/>
        <w:gridCol w:w="3896"/>
        <w:gridCol w:w="1985"/>
        <w:gridCol w:w="1708"/>
        <w:gridCol w:w="1271"/>
      </w:tblGrid>
      <w:tr w:rsidR="00306BFA" w:rsidRPr="002C3D80" w14:paraId="6CD6B5A0" w14:textId="77777777" w:rsidTr="00DE7EA2">
        <w:trPr>
          <w:trHeight w:val="443"/>
          <w:jc w:val="center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60315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№</w:t>
            </w:r>
          </w:p>
          <w:p w14:paraId="14D13378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0395E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59C85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Место нахождения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27E33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022E0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306BFA" w:rsidRPr="002C3D80" w14:paraId="7E08054D" w14:textId="77777777" w:rsidTr="00DE7EA2">
        <w:trPr>
          <w:trHeight w:val="1331"/>
          <w:jc w:val="center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2BB8E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1.</w:t>
            </w:r>
          </w:p>
        </w:tc>
        <w:tc>
          <w:tcPr>
            <w:tcW w:w="3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1F6F2" w14:textId="2D1EFC5C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Реконструкция</w:t>
            </w:r>
            <w:r w:rsidRPr="002C3D80">
              <w:rPr>
                <w:rFonts w:ascii="Times New Roman" w:hAnsi="Times New Roman" w:cs="Times New Roman"/>
                <w:spacing w:val="-47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в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одонапорных</w:t>
            </w:r>
            <w:r w:rsidRPr="002C3D80">
              <w:rPr>
                <w:rFonts w:ascii="Times New Roman" w:hAnsi="Times New Roman" w:cs="Times New Roman"/>
                <w:spacing w:val="46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башен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BA33E" w14:textId="77777777" w:rsidR="00306BFA" w:rsidRPr="002C3D80" w:rsidRDefault="00306BF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494248C8" w14:textId="77777777" w:rsidR="00306BFA" w:rsidRPr="002C3D80" w:rsidRDefault="00306BF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0EEEF088" w14:textId="77777777" w:rsidR="00306BFA" w:rsidRPr="002C3D80" w:rsidRDefault="00306BF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7F8E5D01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2FA22" w14:textId="3C943EEF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  <w:t>3 штуки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2AD1E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  <w:tr w:rsidR="00306BFA" w:rsidRPr="002C3D80" w14:paraId="15B9B761" w14:textId="77777777" w:rsidTr="00DE7EA2">
        <w:trPr>
          <w:trHeight w:val="1331"/>
          <w:jc w:val="center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2F655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</w:p>
        </w:tc>
        <w:tc>
          <w:tcPr>
            <w:tcW w:w="3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0F3F8" w14:textId="18C4315D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Реконструкция водопроводных</w:t>
            </w:r>
            <w:r w:rsidRPr="002C3D80">
              <w:rPr>
                <w:rFonts w:ascii="Times New Roman" w:hAnsi="Times New Roman" w:cs="Times New Roman"/>
                <w:spacing w:val="39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сетей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13934" w14:textId="77777777" w:rsidR="00306BFA" w:rsidRPr="002C3D80" w:rsidRDefault="00306BF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0CAC613A" w14:textId="77777777" w:rsidR="00306BFA" w:rsidRPr="002C3D80" w:rsidRDefault="00306BF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4C1A9FAC" w14:textId="77777777" w:rsidR="00306BFA" w:rsidRPr="002C3D80" w:rsidRDefault="00306BF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464C49CF" w14:textId="346C6CC4" w:rsidR="00306BFA" w:rsidRPr="002C3D80" w:rsidRDefault="00306BFA" w:rsidP="00C30853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8666F" w14:textId="771B73DF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Протяженностью 6,9</w:t>
            </w:r>
            <w:r w:rsidRPr="002C3D80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км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EA12A" w14:textId="04D7EE45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</w:tbl>
    <w:p w14:paraId="7AB8C99D" w14:textId="19EE6908" w:rsidR="00051813" w:rsidRDefault="00051813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550A16A6" w14:textId="0D53F118" w:rsidR="008F6209" w:rsidRDefault="008F6209" w:rsidP="008F620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zh-CN"/>
        </w:rPr>
        <w:t>2.2.</w:t>
      </w:r>
      <w:r>
        <w:rPr>
          <w:b/>
          <w:color w:val="000000" w:themeColor="text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 xml:space="preserve">Мероприятия пространственного развития в области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автомобильного транспорта</w:t>
      </w:r>
    </w:p>
    <w:p w14:paraId="7F13CA46" w14:textId="77777777" w:rsidR="008F6209" w:rsidRDefault="008F6209" w:rsidP="008F6209">
      <w:pPr>
        <w:jc w:val="center"/>
        <w:rPr>
          <w:sz w:val="28"/>
          <w:szCs w:val="28"/>
          <w:lang w:eastAsia="zh-CN"/>
        </w:rPr>
      </w:pPr>
    </w:p>
    <w:p w14:paraId="3543D5D1" w14:textId="19065162" w:rsidR="008F6209" w:rsidRDefault="008F6209" w:rsidP="008F6209">
      <w:pPr>
        <w:spacing w:after="0" w:line="240" w:lineRule="auto"/>
        <w:ind w:firstLine="709"/>
        <w:jc w:val="both"/>
        <w:rPr>
          <w:rFonts w:ascii="Times New Roman" w:hAnsi="Times New Roman"/>
          <w:sz w:val="28"/>
          <w:lang w:eastAsia="zh-CN"/>
        </w:rPr>
      </w:pPr>
      <w:r>
        <w:rPr>
          <w:rFonts w:ascii="Times New Roman" w:hAnsi="Times New Roman"/>
          <w:sz w:val="28"/>
          <w:lang w:eastAsia="zh-CN"/>
        </w:rPr>
        <w:t xml:space="preserve">Перечень планируемых объектов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  <w:t>автомобильного транспорта</w:t>
      </w:r>
      <w:r>
        <w:rPr>
          <w:rFonts w:ascii="Times New Roman" w:hAnsi="Times New Roman"/>
          <w:sz w:val="28"/>
          <w:lang w:eastAsia="zh-CN"/>
        </w:rPr>
        <w:t xml:space="preserve"> местного значения представлен в таблице 2.2.1.</w:t>
      </w:r>
    </w:p>
    <w:p w14:paraId="066E8C78" w14:textId="45D025E9" w:rsidR="008F6209" w:rsidRDefault="008F6209" w:rsidP="008F6209">
      <w:pPr>
        <w:spacing w:after="0"/>
        <w:jc w:val="right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Таблица 2.2.1</w:t>
      </w:r>
    </w:p>
    <w:p w14:paraId="5A0F8D64" w14:textId="77777777" w:rsidR="008F6209" w:rsidRDefault="008F6209" w:rsidP="008F6209">
      <w:pPr>
        <w:spacing w:after="0" w:line="240" w:lineRule="auto"/>
        <w:jc w:val="right"/>
        <w:rPr>
          <w:rFonts w:ascii="Times New Roman" w:hAnsi="Times New Roman"/>
          <w:b/>
          <w:color w:val="000000"/>
          <w:sz w:val="28"/>
          <w:szCs w:val="28"/>
        </w:rPr>
      </w:pPr>
    </w:p>
    <w:p w14:paraId="21B01F34" w14:textId="77777777" w:rsidR="008F6209" w:rsidRDefault="008F6209" w:rsidP="008F6209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Перечень планируемых объектов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автомобильного транспорта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местного значения</w:t>
      </w:r>
    </w:p>
    <w:p w14:paraId="7CA9DA9D" w14:textId="77777777" w:rsidR="008F6209" w:rsidRDefault="008F6209" w:rsidP="008F6209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4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635"/>
        <w:gridCol w:w="3896"/>
        <w:gridCol w:w="1985"/>
        <w:gridCol w:w="1708"/>
        <w:gridCol w:w="1271"/>
      </w:tblGrid>
      <w:tr w:rsidR="008F6209" w14:paraId="4B91F21C" w14:textId="77777777" w:rsidTr="008F6209">
        <w:trPr>
          <w:trHeight w:val="443"/>
          <w:tblHeader/>
          <w:jc w:val="center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4B93D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№</w:t>
            </w:r>
          </w:p>
          <w:p w14:paraId="50B32AE8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1E6A5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9EBB0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Место нахождения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364B4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B15D9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BC25F8" w14:paraId="7C077E45" w14:textId="77777777" w:rsidTr="008F6209">
        <w:trPr>
          <w:trHeight w:val="2706"/>
          <w:jc w:val="center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1F291" w14:textId="77777777" w:rsidR="00BC25F8" w:rsidRDefault="00BC25F8" w:rsidP="00BC25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hAnsi="Times New Roman"/>
                <w:sz w:val="20"/>
                <w:szCs w:val="16"/>
              </w:rPr>
              <w:t>1.</w:t>
            </w:r>
          </w:p>
        </w:tc>
        <w:tc>
          <w:tcPr>
            <w:tcW w:w="3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368B7" w14:textId="280020CC" w:rsidR="00BC25F8" w:rsidRDefault="00BC25F8" w:rsidP="00BC25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26505B">
              <w:rPr>
                <w:rFonts w:ascii="Times New Roman" w:hAnsi="Times New Roman" w:cs="Times New Roman"/>
                <w:sz w:val="20"/>
                <w:szCs w:val="20"/>
              </w:rPr>
              <w:t xml:space="preserve">троительство связующей автомобильной дороги с твердым покрытием категории «IV» </w:t>
            </w:r>
            <w:proofErr w:type="spellStart"/>
            <w:r w:rsidRPr="0026505B">
              <w:rPr>
                <w:rFonts w:ascii="Times New Roman" w:hAnsi="Times New Roman" w:cs="Times New Roman"/>
                <w:sz w:val="20"/>
                <w:szCs w:val="20"/>
              </w:rPr>
              <w:t>Денисово</w:t>
            </w:r>
            <w:proofErr w:type="spellEnd"/>
            <w:r w:rsidRPr="0026505B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proofErr w:type="spellStart"/>
            <w:r w:rsidRPr="0026505B">
              <w:rPr>
                <w:rFonts w:ascii="Times New Roman" w:hAnsi="Times New Roman" w:cs="Times New Roman"/>
                <w:sz w:val="20"/>
                <w:szCs w:val="20"/>
              </w:rPr>
              <w:t>Малахово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BD978" w14:textId="77777777" w:rsidR="00BC25F8" w:rsidRPr="00A1740C" w:rsidRDefault="00BC25F8" w:rsidP="00BC25F8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1B02B779" w14:textId="77777777" w:rsidR="00BC25F8" w:rsidRPr="00A1740C" w:rsidRDefault="00BC25F8" w:rsidP="00BC25F8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52455F7E" w14:textId="77777777" w:rsidR="00BC25F8" w:rsidRPr="00A1740C" w:rsidRDefault="00BC25F8" w:rsidP="00BC25F8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6ABAF76E" w14:textId="4A6D4A00" w:rsidR="00BC25F8" w:rsidRDefault="00BC25F8" w:rsidP="00BC25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33631" w14:textId="2EC67E87" w:rsidR="00BC25F8" w:rsidRDefault="00BC25F8" w:rsidP="00BC25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F00185">
              <w:rPr>
                <w:rFonts w:ascii="Times New Roman" w:hAnsi="Times New Roman"/>
                <w:kern w:val="2"/>
                <w:sz w:val="20"/>
                <w:lang w:eastAsia="zh-CN"/>
              </w:rPr>
              <w:t>Общая</w:t>
            </w:r>
            <w:r w:rsidRPr="00A1740C"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 xml:space="preserve"> </w:t>
            </w:r>
            <w:r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п</w:t>
            </w:r>
            <w:r w:rsidRPr="00A1740C"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ро</w:t>
            </w:r>
            <w:r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тяженность 12,4 км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2B99C" w14:textId="77777777" w:rsidR="00BC25F8" w:rsidRDefault="00BC25F8" w:rsidP="00BC25F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</w:tbl>
    <w:p w14:paraId="6A402528" w14:textId="78F22C1C" w:rsidR="008F6209" w:rsidRDefault="008F6209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7D932DD9" w14:textId="77777777" w:rsidR="008F6209" w:rsidRDefault="008F6209">
      <w:pPr>
        <w:spacing w:line="259" w:lineRule="auto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kern w:val="2"/>
          <w:sz w:val="28"/>
          <w:szCs w:val="28"/>
        </w:rPr>
        <w:br w:type="page"/>
      </w:r>
    </w:p>
    <w:p w14:paraId="58BA2A36" w14:textId="77777777" w:rsidR="008F6209" w:rsidRPr="002C3D80" w:rsidRDefault="008F6209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7056E837" w14:textId="1E1B8186" w:rsidR="00B26922" w:rsidRPr="002C3D80" w:rsidRDefault="00B26922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kern w:val="2"/>
          <w:sz w:val="28"/>
          <w:szCs w:val="28"/>
        </w:rPr>
        <w:t xml:space="preserve">Материалы положения о территориальном планировании </w:t>
      </w:r>
    </w:p>
    <w:p w14:paraId="245AE1AA" w14:textId="77777777" w:rsidR="00B26922" w:rsidRPr="002C3D80" w:rsidRDefault="00B26922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kern w:val="2"/>
          <w:sz w:val="28"/>
          <w:szCs w:val="28"/>
        </w:rPr>
        <w:t>в виде карт</w:t>
      </w:r>
    </w:p>
    <w:p w14:paraId="5481EF51" w14:textId="77777777" w:rsidR="00B26922" w:rsidRPr="002C3D80" w:rsidRDefault="00B26922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DE1F0C2" w14:textId="27391907" w:rsidR="007F75A7" w:rsidRPr="002C3D80" w:rsidRDefault="007F75A7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t>Карта функциональных зон</w:t>
      </w:r>
    </w:p>
    <w:p w14:paraId="4FDDFF65" w14:textId="70D80813" w:rsidR="007F75A7" w:rsidRPr="002C3D80" w:rsidRDefault="007F75A7" w:rsidP="003F386D">
      <w:pPr>
        <w:widowControl w:val="0"/>
        <w:autoSpaceDE w:val="0"/>
        <w:autoSpaceDN w:val="0"/>
        <w:adjustRightInd w:val="0"/>
        <w:spacing w:after="0" w:line="240" w:lineRule="auto"/>
        <w:ind w:right="-1"/>
        <w:rPr>
          <w:noProof/>
        </w:rPr>
      </w:pPr>
    </w:p>
    <w:p w14:paraId="4DDA2953" w14:textId="4065C8EA" w:rsidR="00E330B8" w:rsidRPr="002C3D80" w:rsidRDefault="000115E6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hAnsi="Times New Roman" w:cs="Times New Roman"/>
          <w:noProof/>
          <w:sz w:val="28"/>
          <w:szCs w:val="28"/>
        </w:rPr>
      </w:pPr>
      <w:bookmarkStart w:id="7" w:name="_Hlk119939081"/>
      <w:r>
        <w:rPr>
          <w:noProof/>
        </w:rPr>
        <w:drawing>
          <wp:inline distT="0" distB="0" distL="0" distR="0" wp14:anchorId="535D203B" wp14:editId="4328FF16">
            <wp:extent cx="5760720" cy="6341110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4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/>
    <w:p w14:paraId="129B9305" w14:textId="77777777" w:rsidR="007F75A7" w:rsidRPr="002C3D80" w:rsidRDefault="007F75A7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757312D" w14:textId="27065A66" w:rsidR="007F75A7" w:rsidRPr="002C3D80" w:rsidRDefault="00685D5E" w:rsidP="00C30853">
      <w:pPr>
        <w:spacing w:line="259" w:lineRule="auto"/>
        <w:ind w:right="-1"/>
        <w:rPr>
          <w:rFonts w:ascii="Times New Roman" w:hAnsi="Times New Roman"/>
          <w:sz w:val="28"/>
          <w:szCs w:val="28"/>
        </w:rPr>
      </w:pPr>
      <w:r w:rsidRPr="002C3D80">
        <w:rPr>
          <w:rFonts w:ascii="Times New Roman" w:hAnsi="Times New Roman"/>
          <w:sz w:val="28"/>
          <w:szCs w:val="28"/>
        </w:rPr>
        <w:br w:type="page"/>
      </w:r>
    </w:p>
    <w:p w14:paraId="06BADD6C" w14:textId="4D8691D5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объектов транспортной и инженерной инфраструктур</w:t>
      </w:r>
    </w:p>
    <w:p w14:paraId="49CD2A49" w14:textId="77777777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5EDC193F" w14:textId="1D005E33" w:rsidR="00A86F81" w:rsidRPr="002C3D80" w:rsidRDefault="000115E6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D373D21" wp14:editId="5A5C32C0">
            <wp:extent cx="5760720" cy="672655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2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160DA" w14:textId="444FAE6C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0B3106D2" w14:textId="77777777" w:rsidR="00B10002" w:rsidRPr="002C3D80" w:rsidRDefault="00B10002" w:rsidP="00C30853">
      <w:pPr>
        <w:spacing w:line="259" w:lineRule="auto"/>
        <w:ind w:right="-1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42F939F8" w14:textId="7E145B64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границ населенных пунктов,</w:t>
      </w:r>
    </w:p>
    <w:p w14:paraId="6E31C31F" w14:textId="77777777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061768E9" w14:textId="7FAD0074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2AF76E2F" w14:textId="5FD43C7A" w:rsidR="00B10002" w:rsidRPr="002C3D80" w:rsidRDefault="000115E6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32B3F4B" wp14:editId="788D6F73">
            <wp:extent cx="5760720" cy="6362065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6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074CE" w14:textId="3FE343DE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64E94349" w14:textId="372DEB96" w:rsidR="00062147" w:rsidRPr="002C3D80" w:rsidRDefault="00062147" w:rsidP="00C30853">
      <w:pPr>
        <w:ind w:right="-1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551B2A7" w14:textId="77777777" w:rsidR="00B10002" w:rsidRPr="002C3D80" w:rsidRDefault="00B10002" w:rsidP="00C30853">
      <w:pPr>
        <w:spacing w:line="259" w:lineRule="auto"/>
        <w:ind w:right="-1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1F962C92" w14:textId="73AF40B1" w:rsidR="00E330B8" w:rsidRPr="002C3D80" w:rsidRDefault="007F75A7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119DD6C2" w14:textId="0795F9A0" w:rsidR="007F75A7" w:rsidRPr="002C3D80" w:rsidRDefault="007F75A7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/>
          <w:sz w:val="28"/>
          <w:szCs w:val="28"/>
        </w:rPr>
      </w:pPr>
      <w:r w:rsidRPr="002C3D80">
        <w:rPr>
          <w:rFonts w:ascii="Times New Roman" w:hAnsi="Times New Roman"/>
          <w:sz w:val="28"/>
          <w:szCs w:val="28"/>
        </w:rPr>
        <w:t xml:space="preserve"> </w:t>
      </w:r>
    </w:p>
    <w:p w14:paraId="6F447963" w14:textId="4BBF2603" w:rsidR="007F75A7" w:rsidRPr="002C3D80" w:rsidRDefault="000115E6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032E0ED8" wp14:editId="6BCE7364">
            <wp:extent cx="5760720" cy="632968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2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75551" w14:textId="0CA8B2B4" w:rsidR="001576AF" w:rsidRDefault="00B26922" w:rsidP="00DE7EA2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14:paraId="46DE4268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57A66F77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D09CE">
        <w:rPr>
          <w:rFonts w:ascii="Times New Roman" w:eastAsia="Times New Roman" w:hAnsi="Times New Roman"/>
          <w:sz w:val="28"/>
          <w:szCs w:val="28"/>
        </w:rPr>
        <w:t>1) раздел «Введение» изложить в следующей редакции:</w:t>
      </w:r>
    </w:p>
    <w:p w14:paraId="270F0059" w14:textId="77777777" w:rsidR="00C14FFF" w:rsidRPr="00CD09CE" w:rsidRDefault="00C14FFF" w:rsidP="00C14FFF">
      <w:pPr>
        <w:spacing w:after="0" w:line="240" w:lineRule="auto"/>
        <w:ind w:right="-1"/>
        <w:jc w:val="center"/>
        <w:rPr>
          <w:rFonts w:ascii="Times New Roman" w:eastAsia="Times New Roman" w:hAnsi="Times New Roman"/>
          <w:sz w:val="28"/>
          <w:szCs w:val="28"/>
        </w:rPr>
      </w:pPr>
      <w:r w:rsidRPr="00CD09CE">
        <w:rPr>
          <w:rFonts w:ascii="Times New Roman" w:eastAsia="Times New Roman" w:hAnsi="Times New Roman"/>
          <w:sz w:val="28"/>
          <w:szCs w:val="28"/>
        </w:rPr>
        <w:t>«</w:t>
      </w:r>
      <w:r w:rsidRPr="00CD09CE">
        <w:rPr>
          <w:rFonts w:ascii="Times New Roman" w:eastAsia="Times New Roman" w:hAnsi="Times New Roman"/>
          <w:b/>
          <w:sz w:val="28"/>
          <w:szCs w:val="28"/>
        </w:rPr>
        <w:t>ВВЕДЕНИЕ</w:t>
      </w:r>
    </w:p>
    <w:p w14:paraId="058D2130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</w:rPr>
      </w:pPr>
    </w:p>
    <w:p w14:paraId="123EF386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«Пашковский сельсовет» Курского района Курской области (далее – Генеральный план) разработан в соответствии с </w:t>
      </w:r>
      <w:r w:rsidRPr="00CD09CE">
        <w:rPr>
          <w:rFonts w:ascii="Times New Roman" w:hAnsi="Times New Roman" w:cs="Times New Roman"/>
          <w:sz w:val="28"/>
          <w:szCs w:val="28"/>
        </w:rPr>
        <w:t>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объектов местного значения и о признании утратившим силу приказа Минэкономразвития России от 7 декабря 2016 г. № 793»,</w:t>
      </w:r>
      <w:r w:rsidRPr="00CD09CE"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1411214B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Генеральный план разработан на расчетный срок – до 2032 года. </w:t>
      </w:r>
    </w:p>
    <w:p w14:paraId="7036E3E7" w14:textId="77777777" w:rsidR="00C14FFF" w:rsidRPr="00CD09CE" w:rsidRDefault="00C14FFF" w:rsidP="00C14FFF">
      <w:pPr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учтены:</w:t>
      </w:r>
    </w:p>
    <w:p w14:paraId="04D214D3" w14:textId="77777777" w:rsidR="00C14FFF" w:rsidRPr="00CD09CE" w:rsidRDefault="00C14FFF" w:rsidP="00C14FFF">
      <w:pPr>
        <w:widowControl w:val="0"/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документы территориального планирования федерального и регионального уровня, муниципальные программы муниципального образования «Пашковский сельсовет» Курского района Курской области;</w:t>
      </w:r>
    </w:p>
    <w:p w14:paraId="0A759888" w14:textId="77777777" w:rsidR="00C14FFF" w:rsidRPr="00CD09CE" w:rsidRDefault="00C14FFF" w:rsidP="00C14FFF">
      <w:pPr>
        <w:widowControl w:val="0"/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результаты мониторинга современного использования земельных участков на территории муниципального образования «Пашковский сельсовет» Курского района Курской области;</w:t>
      </w:r>
    </w:p>
    <w:p w14:paraId="5C693D85" w14:textId="77777777" w:rsidR="00C14FFF" w:rsidRPr="00CD09CE" w:rsidRDefault="00C14FFF" w:rsidP="00C14FFF">
      <w:pPr>
        <w:widowControl w:val="0"/>
        <w:tabs>
          <w:tab w:val="left" w:pos="283"/>
        </w:tabs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статистические данные;</w:t>
      </w:r>
    </w:p>
    <w:p w14:paraId="4C6A0649" w14:textId="77777777" w:rsidR="00C14FFF" w:rsidRPr="00CD09CE" w:rsidRDefault="00C14FFF" w:rsidP="00C14FFF">
      <w:pPr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1A7FF8BC" w14:textId="77777777" w:rsidR="00C14FFF" w:rsidRPr="00CD09CE" w:rsidRDefault="00C14FFF" w:rsidP="00C14FFF">
      <w:pPr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Генеральный план позволит реализовать основные цели развития муниципального образования «Пашковский сельсовет» Курского района Курской области, которыми являются:</w:t>
      </w:r>
    </w:p>
    <w:p w14:paraId="3A761273" w14:textId="77777777" w:rsidR="00C14FFF" w:rsidRPr="00CD09CE" w:rsidRDefault="00C14FFF" w:rsidP="00C14FFF">
      <w:pPr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обеспечение устойчивого развития муниципального образования «Пашковский сельсовет» Курского района Курской области;</w:t>
      </w:r>
    </w:p>
    <w:p w14:paraId="5EAE8A8F" w14:textId="77777777" w:rsidR="00C14FFF" w:rsidRPr="00CD09CE" w:rsidRDefault="00C14FFF" w:rsidP="00C14FFF">
      <w:pPr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развития инженерной, транспортной и социальной инфраструктур на территории муниципального образования;</w:t>
      </w:r>
    </w:p>
    <w:p w14:paraId="69068669" w14:textId="77777777" w:rsidR="00C14FFF" w:rsidRPr="00CD09CE" w:rsidRDefault="00C14FFF" w:rsidP="00C14FFF">
      <w:pPr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сохранения и регенерации исторического и культурного наследия.</w:t>
      </w:r>
    </w:p>
    <w:p w14:paraId="3A5F4AA7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CD09CE">
        <w:rPr>
          <w:rFonts w:ascii="Times New Roman" w:hAnsi="Times New Roman" w:cs="Times New Roman"/>
          <w:sz w:val="28"/>
        </w:rPr>
        <w:t>.</w:t>
      </w:r>
    </w:p>
    <w:p w14:paraId="74BFC0B5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7B50CA00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CD09CE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656251B7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07E5D318" w14:textId="77777777" w:rsidR="00C14FFF" w:rsidRPr="00CD09CE" w:rsidRDefault="00C14FFF" w:rsidP="00C14FFF">
      <w:pPr>
        <w:tabs>
          <w:tab w:val="left" w:pos="1134"/>
        </w:tabs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D09CE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CD09CE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«Пашковский сельсовет» Курского района Курской области</w:t>
      </w:r>
      <w:r w:rsidRPr="00CD09CE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16DFEBA1" w14:textId="77777777" w:rsidR="00C14FFF" w:rsidRPr="00CD09CE" w:rsidRDefault="00C14FFF" w:rsidP="00C14FFF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D09CE">
        <w:rPr>
          <w:rFonts w:ascii="Times New Roman" w:eastAsia="Calibri" w:hAnsi="Times New Roman" w:cs="Times New Roman"/>
          <w:bCs/>
          <w:sz w:val="28"/>
          <w:szCs w:val="28"/>
        </w:rPr>
        <w:t>2. </w:t>
      </w:r>
      <w:r w:rsidRPr="00CD09CE">
        <w:rPr>
          <w:rFonts w:ascii="Times New Roman" w:eastAsia="Calibri" w:hAnsi="Times New Roman" w:cs="Times New Roman"/>
          <w:kern w:val="2"/>
          <w:sz w:val="28"/>
          <w:szCs w:val="28"/>
        </w:rPr>
        <w:t>Перечень мероприятий по территориальному планированию в целях размещения объектов местного значения</w:t>
      </w:r>
      <w:r w:rsidRPr="00CD09CE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275F43E6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0CBCA22E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3BA66719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79CE003F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 xml:space="preserve">Карта границ населенных пунктов, входящих в состав </w:t>
      </w:r>
      <w:r w:rsidRPr="00CD09CE">
        <w:rPr>
          <w:rFonts w:ascii="Times New Roman" w:eastAsia="Calibri" w:hAnsi="Times New Roman" w:cs="Times New Roman"/>
          <w:sz w:val="28"/>
          <w:szCs w:val="28"/>
        </w:rPr>
        <w:lastRenderedPageBreak/>
        <w:t>муниципального образования;</w:t>
      </w:r>
    </w:p>
    <w:p w14:paraId="6EEC6CBE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7F14989A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542F353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1. Общие сведения о муниципальном образовании «Пашковский сельсовет» Курского района Курской области.</w:t>
      </w:r>
    </w:p>
    <w:p w14:paraId="32198720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2. </w:t>
      </w:r>
      <w:r w:rsidRPr="00CD09CE">
        <w:rPr>
          <w:rFonts w:ascii="Times New Roman" w:hAnsi="Times New Roman" w:cs="Times New Roman"/>
          <w:sz w:val="28"/>
          <w:szCs w:val="28"/>
        </w:rPr>
        <w:t xml:space="preserve">Комплексный анализ территории муниципального образования 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«Пашковский сельсовет» Курского района Курской области</w:t>
      </w:r>
      <w:r w:rsidRPr="00CD09CE">
        <w:rPr>
          <w:rFonts w:ascii="Times New Roman" w:hAnsi="Times New Roman" w:cs="Times New Roman"/>
          <w:sz w:val="28"/>
          <w:szCs w:val="28"/>
        </w:rPr>
        <w:t>, проблем и направлений его развития</w:t>
      </w:r>
      <w:r w:rsidRPr="00CD09CE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861B20A" w14:textId="77777777" w:rsidR="00C14FFF" w:rsidRPr="00CD09CE" w:rsidRDefault="00C14FFF" w:rsidP="00C14FFF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Cs/>
          <w:kern w:val="2"/>
          <w:sz w:val="28"/>
          <w:szCs w:val="28"/>
        </w:rPr>
      </w:pPr>
      <w:r w:rsidRPr="00CD09CE">
        <w:rPr>
          <w:rFonts w:ascii="Times New Roman" w:hAnsi="Times New Roman"/>
          <w:bCs/>
          <w:kern w:val="2"/>
          <w:sz w:val="28"/>
          <w:szCs w:val="28"/>
        </w:rPr>
        <w:t>3. Перечень мероприятий по территориальному планированию.</w:t>
      </w:r>
    </w:p>
    <w:p w14:paraId="76F7F42F" w14:textId="77777777" w:rsidR="00C14FFF" w:rsidRPr="00CD09CE" w:rsidRDefault="00C14FFF" w:rsidP="00C14FFF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Cs/>
          <w:kern w:val="2"/>
          <w:sz w:val="28"/>
          <w:szCs w:val="28"/>
        </w:rPr>
      </w:pPr>
      <w:r w:rsidRPr="00CD09CE">
        <w:rPr>
          <w:rFonts w:ascii="Times New Roman" w:hAnsi="Times New Roman"/>
          <w:bCs/>
          <w:kern w:val="2"/>
          <w:sz w:val="28"/>
          <w:szCs w:val="28"/>
        </w:rPr>
        <w:t>4.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215FA503" w14:textId="77777777" w:rsidR="00C14FFF" w:rsidRDefault="00C14FFF" w:rsidP="00C14FFF">
      <w:pPr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bookmarkStart w:id="8" w:name="_Hlk145596249"/>
      <w:r w:rsidRPr="00CD09CE">
        <w:rPr>
          <w:rFonts w:ascii="Times New Roman" w:hAnsi="Times New Roman"/>
          <w:bCs/>
          <w:kern w:val="2"/>
          <w:sz w:val="28"/>
          <w:szCs w:val="28"/>
        </w:rPr>
        <w:t>5. 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CD09CE">
        <w:rPr>
          <w:rFonts w:ascii="Times New Roman" w:hAnsi="Times New Roman" w:cs="Times New Roman"/>
          <w:sz w:val="28"/>
          <w:szCs w:val="28"/>
        </w:rPr>
        <w:t>твержденные документ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CD09CE">
        <w:rPr>
          <w:rFonts w:ascii="Times New Roman" w:hAnsi="Times New Roman" w:cs="Times New Roman"/>
          <w:sz w:val="28"/>
          <w:szCs w:val="28"/>
        </w:rPr>
        <w:t xml:space="preserve"> территориального планирования Курской области 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планируемые для размещения объекты регионального </w:t>
      </w:r>
      <w:r w:rsidRPr="00E374C0">
        <w:rPr>
          <w:rFonts w:ascii="Times New Roman" w:hAnsi="Times New Roman"/>
          <w:color w:val="000000"/>
          <w:sz w:val="28"/>
          <w:szCs w:val="28"/>
        </w:rPr>
        <w:t>значения</w:t>
      </w:r>
      <w:r w:rsidRPr="00E374C0">
        <w:rPr>
          <w:rFonts w:ascii="Times New Roman" w:eastAsia="Calibri" w:hAnsi="Times New Roman" w:cs="Times New Roman"/>
          <w:sz w:val="28"/>
          <w:szCs w:val="28"/>
        </w:rPr>
        <w:t>.</w:t>
      </w:r>
    </w:p>
    <w:bookmarkEnd w:id="8"/>
    <w:p w14:paraId="6D4A3A54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53ACAB57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22360824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территорий;</w:t>
      </w:r>
    </w:p>
    <w:p w14:paraId="0DE31743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Карта использования территории с отображением зон с особыми условиями использования территорий, установленных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территорией аэродрома совместного использования Курск (Восточный).</w:t>
      </w:r>
    </w:p>
    <w:p w14:paraId="5C001212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9C2273E" w14:textId="77777777" w:rsidR="00C14FFF" w:rsidRPr="00CD09CE" w:rsidRDefault="00C14FFF" w:rsidP="00C14FFF">
      <w:pPr>
        <w:widowControl w:val="0"/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D09CE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78681BCF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4CFFCD6F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2) в разделе 1 «Общие сведения о муниципальном образовании»:</w:t>
      </w:r>
    </w:p>
    <w:p w14:paraId="0C78F145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а)</w:t>
      </w:r>
      <w:r w:rsidRPr="00CD09CE">
        <w:rPr>
          <w:bCs/>
          <w:sz w:val="28"/>
          <w:szCs w:val="28"/>
          <w:lang w:val="en-US" w:eastAsia="ru-RU"/>
        </w:rPr>
        <w:t> </w:t>
      </w:r>
      <w:r w:rsidRPr="00CD09CE">
        <w:rPr>
          <w:bCs/>
          <w:sz w:val="28"/>
          <w:szCs w:val="28"/>
          <w:lang w:eastAsia="ru-RU"/>
        </w:rPr>
        <w:t xml:space="preserve">наименование раздела дополнить словами </w:t>
      </w:r>
      <w:bookmarkStart w:id="9" w:name="_Hlk120087909"/>
      <w:r w:rsidRPr="00CD09CE">
        <w:rPr>
          <w:bCs/>
          <w:sz w:val="28"/>
          <w:szCs w:val="28"/>
          <w:lang w:eastAsia="ru-RU"/>
        </w:rPr>
        <w:t>«Пашковский сельсовет» Курского района Курской области</w:t>
      </w:r>
      <w:bookmarkEnd w:id="9"/>
      <w:r w:rsidRPr="00CD09CE">
        <w:rPr>
          <w:bCs/>
          <w:sz w:val="28"/>
          <w:szCs w:val="28"/>
          <w:lang w:eastAsia="ru-RU"/>
        </w:rPr>
        <w:t>»;</w:t>
      </w:r>
    </w:p>
    <w:p w14:paraId="16CCA4A8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б) в подразделе 1.1 «Общие сведения о муниципальном образовании»:</w:t>
      </w:r>
    </w:p>
    <w:p w14:paraId="43D58A89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в абзаце втором слова «на 2020г -7233,7 га» заменить словами «</w:t>
      </w:r>
      <w:r w:rsidRPr="00CD09CE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221,12 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га»;</w:t>
      </w:r>
    </w:p>
    <w:p w14:paraId="72308AE0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в абзаце третьем: слова «16171кв.м.» заменить словами «</w:t>
      </w:r>
      <w:r w:rsidRPr="00CD09CE">
        <w:rPr>
          <w:rFonts w:ascii="Times New Roman" w:hAnsi="Times New Roman" w:cs="Times New Roman"/>
          <w:sz w:val="28"/>
          <w:szCs w:val="28"/>
        </w:rPr>
        <w:t>1,61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 га», 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слова «</w:t>
      </w:r>
      <w:r w:rsidRPr="00CD09CE">
        <w:rPr>
          <w:rFonts w:ascii="Times New Roman" w:eastAsia="Calibri" w:hAnsi="Times New Roman" w:cs="Times New Roman"/>
          <w:sz w:val="28"/>
          <w:szCs w:val="28"/>
        </w:rPr>
        <w:t>Постановления администрации Курской области от 13.06.2014 года №354-па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» заменить словами «Постановления администрации Курской области от 7 ноября 2012 г. № 959-па «Об инициативе по изменению границ муниципальных образований Курской области: городского округа «Город Курск» Курской области, муниципального образования «Курский район» Курской области, муниципального образования «</w:t>
      </w:r>
      <w:proofErr w:type="spellStart"/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Нижнемедведицкий</w:t>
      </w:r>
      <w:proofErr w:type="spellEnd"/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сельсовет» Курского района Курской области» (в редакции от 3 июня 2014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г. № 354-па)», слова «на 01.09.2020 г.» заменить словами «на 01.09.2019 г.»;</w:t>
      </w:r>
    </w:p>
    <w:p w14:paraId="4B4C9CCC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lastRenderedPageBreak/>
        <w:t>в) в подразделе 1.2 «Административное устройство муниципального образования. Границы муниципального образования»:</w:t>
      </w:r>
    </w:p>
    <w:p w14:paraId="55282DD4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sz w:val="28"/>
          <w:szCs w:val="28"/>
        </w:rPr>
      </w:pPr>
      <w:r w:rsidRPr="00CD09CE">
        <w:rPr>
          <w:bCs/>
          <w:sz w:val="28"/>
          <w:szCs w:val="28"/>
          <w:lang w:eastAsia="ru-RU"/>
        </w:rPr>
        <w:t>в абзаце первом слова «</w:t>
      </w:r>
      <w:r w:rsidRPr="00CD09CE">
        <w:rPr>
          <w:sz w:val="28"/>
          <w:szCs w:val="28"/>
        </w:rPr>
        <w:t>Законом Курской области № 48-ЗКО от 14.10.2004 г.» заменить словами «Законом Курской области от 21 октября 2004 г. № 48-ЗКО «О муниципальных образованиях Курской области» (принят Курской областной Думой 14 октября 2004 г.)»;</w:t>
      </w:r>
    </w:p>
    <w:p w14:paraId="0172F131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sz w:val="28"/>
          <w:szCs w:val="28"/>
        </w:rPr>
      </w:pPr>
      <w:r w:rsidRPr="00CD09CE">
        <w:rPr>
          <w:sz w:val="28"/>
          <w:szCs w:val="28"/>
        </w:rPr>
        <w:t xml:space="preserve">в абзаце втором: </w:t>
      </w:r>
      <w:r w:rsidRPr="00CD09CE">
        <w:rPr>
          <w:sz w:val="28"/>
          <w:szCs w:val="28"/>
          <w:shd w:val="clear" w:color="auto" w:fill="FFFFFF"/>
        </w:rPr>
        <w:t>слова «</w:t>
      </w:r>
      <w:r w:rsidRPr="00CD09CE">
        <w:rPr>
          <w:rFonts w:eastAsia="Calibri"/>
          <w:sz w:val="28"/>
          <w:szCs w:val="28"/>
        </w:rPr>
        <w:t>Постановлению администрации Курской области от 13.06.2014 года №354-па</w:t>
      </w:r>
      <w:r w:rsidRPr="00CD09CE">
        <w:rPr>
          <w:sz w:val="28"/>
          <w:szCs w:val="28"/>
          <w:shd w:val="clear" w:color="auto" w:fill="FFFFFF"/>
        </w:rPr>
        <w:t>» заменить словами «Постановлению администрации Курской области от 7 ноября 2012 г. № 959-па «Об инициативе по изменению границ муниципальных образований Курской области: городского округа «Город Курск» Курской области, муниципального образования «Курский район» Курской области, муниципального образования «</w:t>
      </w:r>
      <w:proofErr w:type="spellStart"/>
      <w:r w:rsidRPr="00CD09CE">
        <w:rPr>
          <w:sz w:val="28"/>
          <w:szCs w:val="28"/>
          <w:shd w:val="clear" w:color="auto" w:fill="FFFFFF"/>
        </w:rPr>
        <w:t>Нижнемедведицкий</w:t>
      </w:r>
      <w:proofErr w:type="spellEnd"/>
      <w:r w:rsidRPr="00CD09CE">
        <w:rPr>
          <w:sz w:val="28"/>
          <w:szCs w:val="28"/>
          <w:shd w:val="clear" w:color="auto" w:fill="FFFFFF"/>
        </w:rPr>
        <w:t xml:space="preserve"> сельсовет» Курского района Курской области» (в редакции от 3 июня 2014 г. № 354-па)», </w:t>
      </w:r>
      <w:r w:rsidRPr="00CD09CE">
        <w:rPr>
          <w:sz w:val="28"/>
          <w:szCs w:val="28"/>
        </w:rPr>
        <w:t>слово «схемой» заменить словом «</w:t>
      </w:r>
      <w:r w:rsidRPr="00CD09CE">
        <w:rPr>
          <w:rFonts w:eastAsia="Calibri"/>
          <w:sz w:val="28"/>
          <w:szCs w:val="28"/>
        </w:rPr>
        <w:t>карта-схемой</w:t>
      </w:r>
      <w:r w:rsidRPr="00CD09CE">
        <w:rPr>
          <w:sz w:val="28"/>
          <w:szCs w:val="28"/>
        </w:rPr>
        <w:t xml:space="preserve">», </w:t>
      </w:r>
      <w:r w:rsidRPr="00CD09CE">
        <w:rPr>
          <w:bCs/>
          <w:sz w:val="28"/>
          <w:szCs w:val="28"/>
          <w:lang w:eastAsia="ru-RU"/>
        </w:rPr>
        <w:t>слова «7233,7 га (4.3 % территории Курского района)» заменить словами «</w:t>
      </w:r>
      <w:r w:rsidRPr="00CD09CE">
        <w:rPr>
          <w:sz w:val="28"/>
          <w:szCs w:val="28"/>
        </w:rPr>
        <w:t>7</w:t>
      </w:r>
      <w:r>
        <w:rPr>
          <w:sz w:val="28"/>
          <w:szCs w:val="28"/>
        </w:rPr>
        <w:t>221,12</w:t>
      </w:r>
      <w:r w:rsidRPr="00CD09CE">
        <w:rPr>
          <w:bCs/>
          <w:sz w:val="28"/>
          <w:szCs w:val="28"/>
          <w:lang w:eastAsia="ru-RU"/>
        </w:rPr>
        <w:t> га»;</w:t>
      </w:r>
    </w:p>
    <w:p w14:paraId="319B89BE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в абзаце третьем слова «16171кв.м.» заменить словами «</w:t>
      </w:r>
      <w:r w:rsidRPr="00CD09CE">
        <w:rPr>
          <w:rFonts w:ascii="Times New Roman" w:hAnsi="Times New Roman" w:cs="Times New Roman"/>
          <w:sz w:val="28"/>
          <w:szCs w:val="28"/>
        </w:rPr>
        <w:t>1,61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 га»;</w:t>
      </w:r>
    </w:p>
    <w:p w14:paraId="3700068E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абзацы второй – четвертый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после рисунка 1 «Карта-схема изменения границ города Курска и муниципальных образований Курского района Курской области» </w:t>
      </w:r>
      <w:r w:rsidRPr="00CD09CE">
        <w:rPr>
          <w:rFonts w:ascii="Times New Roman" w:hAnsi="Times New Roman" w:cs="Times New Roman"/>
          <w:sz w:val="28"/>
          <w:szCs w:val="28"/>
        </w:rPr>
        <w:t>исключить;</w:t>
      </w:r>
    </w:p>
    <w:p w14:paraId="17085456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г) подраздел 1.3 «Природные условия и ресурсы» изложить в следующей редакции:</w:t>
      </w:r>
    </w:p>
    <w:p w14:paraId="359821D6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«</w:t>
      </w:r>
      <w:r w:rsidRPr="00CD09CE">
        <w:rPr>
          <w:b/>
          <w:sz w:val="28"/>
          <w:szCs w:val="28"/>
          <w:lang w:eastAsia="ru-RU"/>
        </w:rPr>
        <w:t>1.3. Природные условия и ресурсы</w:t>
      </w:r>
    </w:p>
    <w:p w14:paraId="2856EA3B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sz w:val="28"/>
          <w:szCs w:val="28"/>
        </w:rPr>
      </w:pPr>
      <w:r w:rsidRPr="00CD09CE">
        <w:rPr>
          <w:sz w:val="28"/>
          <w:szCs w:val="28"/>
        </w:rPr>
        <w:t>По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состоянию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2 мая 2023 г.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Государственном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реестре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участков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недр, предоставленных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пользование,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и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лицензий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пользование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недрами,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предусмотренном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статьей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28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Закона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Российской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Федерации</w:t>
      </w:r>
      <w:r w:rsidRPr="00CD09CE">
        <w:rPr>
          <w:spacing w:val="1"/>
          <w:sz w:val="28"/>
          <w:szCs w:val="28"/>
        </w:rPr>
        <w:t xml:space="preserve"> от 21 февраля 1992 г. № 2395-Ⅰ </w:t>
      </w:r>
      <w:r w:rsidRPr="00CD09CE">
        <w:rPr>
          <w:sz w:val="28"/>
          <w:szCs w:val="28"/>
        </w:rPr>
        <w:t>«О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недрах»,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границах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муниципального образования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«Пашковский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сельсовет»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Курского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района</w:t>
      </w:r>
      <w:r w:rsidRPr="00CD09CE">
        <w:rPr>
          <w:spacing w:val="1"/>
          <w:sz w:val="28"/>
          <w:szCs w:val="28"/>
        </w:rPr>
        <w:t xml:space="preserve"> Курской области </w:t>
      </w:r>
      <w:r w:rsidRPr="00CD09CE">
        <w:rPr>
          <w:sz w:val="28"/>
          <w:szCs w:val="28"/>
        </w:rPr>
        <w:t>зарегистрирована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лицензия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пользование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недрами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КРС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80046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ТЭ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от</w:t>
      </w:r>
      <w:r w:rsidRPr="00CD09CE">
        <w:rPr>
          <w:spacing w:val="1"/>
          <w:sz w:val="28"/>
          <w:szCs w:val="28"/>
        </w:rPr>
        <w:t> </w:t>
      </w:r>
      <w:r w:rsidRPr="00CD09CE">
        <w:rPr>
          <w:sz w:val="28"/>
          <w:szCs w:val="28"/>
        </w:rPr>
        <w:t>2 ноября 2009 г.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целевым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назначением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—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разведка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и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добыча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общераспространенного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полезного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ископаемого —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суглинков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Пашковском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месторождении,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выданная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ЗАО</w:t>
      </w:r>
      <w:r w:rsidRPr="00CD09CE">
        <w:rPr>
          <w:spacing w:val="1"/>
          <w:sz w:val="28"/>
          <w:szCs w:val="28"/>
        </w:rPr>
        <w:t> </w:t>
      </w:r>
      <w:r w:rsidRPr="00CD09CE">
        <w:rPr>
          <w:sz w:val="28"/>
          <w:szCs w:val="28"/>
        </w:rPr>
        <w:t>«Курские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стройматериалы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со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сроком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действия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до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1 января 2024 г.</w:t>
      </w:r>
    </w:p>
    <w:p w14:paraId="2964AAF5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Площадь горного отвода на разработку Пашковского месторождения суглинков составляет 27,43 га, в том числе: 11,8 га — Северный фланг месторождения; 15,047 га — Южный фланг месторождения; 0,583 га — участок, соединяющий фланг.</w:t>
      </w:r>
    </w:p>
    <w:p w14:paraId="15FF4476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jc w:val="center"/>
        <w:rPr>
          <w:b/>
          <w:bCs/>
          <w:sz w:val="28"/>
          <w:szCs w:val="28"/>
        </w:rPr>
      </w:pPr>
      <w:r w:rsidRPr="00CD09CE">
        <w:rPr>
          <w:b/>
          <w:bCs/>
          <w:sz w:val="28"/>
          <w:szCs w:val="28"/>
        </w:rPr>
        <w:t xml:space="preserve">Географические координаты угловых точек контура </w:t>
      </w:r>
    </w:p>
    <w:p w14:paraId="7CF212F8" w14:textId="77777777" w:rsidR="00C14FFF" w:rsidRPr="00CD09CE" w:rsidRDefault="00C14FFF" w:rsidP="00C14FFF">
      <w:pPr>
        <w:pStyle w:val="15"/>
        <w:spacing w:after="0" w:line="240" w:lineRule="auto"/>
        <w:ind w:right="-1"/>
        <w:jc w:val="center"/>
        <w:rPr>
          <w:b/>
          <w:bCs/>
          <w:spacing w:val="-2"/>
          <w:sz w:val="28"/>
          <w:szCs w:val="28"/>
        </w:rPr>
      </w:pPr>
      <w:r w:rsidRPr="00CD09CE">
        <w:rPr>
          <w:b/>
          <w:bCs/>
          <w:sz w:val="28"/>
          <w:szCs w:val="28"/>
        </w:rPr>
        <w:t>горного отвода</w:t>
      </w:r>
      <w:r w:rsidRPr="00CD09CE">
        <w:rPr>
          <w:b/>
          <w:bCs/>
          <w:spacing w:val="-67"/>
          <w:sz w:val="28"/>
          <w:szCs w:val="28"/>
        </w:rPr>
        <w:t xml:space="preserve">    </w:t>
      </w:r>
      <w:r w:rsidRPr="00CD09CE">
        <w:rPr>
          <w:b/>
          <w:bCs/>
          <w:sz w:val="28"/>
          <w:szCs w:val="28"/>
        </w:rPr>
        <w:t xml:space="preserve"> ЗАО «Курские</w:t>
      </w:r>
      <w:r w:rsidRPr="00CD09CE">
        <w:rPr>
          <w:b/>
          <w:bCs/>
          <w:spacing w:val="-1"/>
          <w:sz w:val="28"/>
          <w:szCs w:val="28"/>
        </w:rPr>
        <w:t xml:space="preserve"> </w:t>
      </w:r>
      <w:r w:rsidRPr="00CD09CE">
        <w:rPr>
          <w:b/>
          <w:bCs/>
          <w:sz w:val="28"/>
          <w:szCs w:val="28"/>
        </w:rPr>
        <w:t>стройматериалы»</w:t>
      </w:r>
    </w:p>
    <w:p w14:paraId="6DCEA575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jc w:val="center"/>
        <w:rPr>
          <w:b/>
          <w:bCs/>
          <w:sz w:val="28"/>
          <w:szCs w:val="28"/>
        </w:rPr>
      </w:pPr>
      <w:r w:rsidRPr="00CD09CE">
        <w:rPr>
          <w:b/>
          <w:bCs/>
          <w:sz w:val="28"/>
          <w:szCs w:val="28"/>
        </w:rPr>
        <w:t>(Система</w:t>
      </w:r>
      <w:r w:rsidRPr="00CD09CE">
        <w:rPr>
          <w:b/>
          <w:bCs/>
          <w:spacing w:val="-1"/>
          <w:sz w:val="28"/>
          <w:szCs w:val="28"/>
        </w:rPr>
        <w:t xml:space="preserve"> </w:t>
      </w:r>
      <w:r w:rsidRPr="00CD09CE">
        <w:rPr>
          <w:b/>
          <w:bCs/>
          <w:sz w:val="28"/>
          <w:szCs w:val="28"/>
        </w:rPr>
        <w:t>координат:</w:t>
      </w:r>
      <w:r w:rsidRPr="00CD09CE">
        <w:rPr>
          <w:b/>
          <w:bCs/>
          <w:spacing w:val="-1"/>
          <w:sz w:val="28"/>
          <w:szCs w:val="28"/>
        </w:rPr>
        <w:t xml:space="preserve"> </w:t>
      </w:r>
      <w:r w:rsidRPr="00CD09CE">
        <w:rPr>
          <w:b/>
          <w:bCs/>
          <w:sz w:val="28"/>
          <w:szCs w:val="28"/>
        </w:rPr>
        <w:t>ГСК-2011)</w:t>
      </w:r>
    </w:p>
    <w:tbl>
      <w:tblPr>
        <w:tblStyle w:val="TableNormal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3261"/>
        <w:gridCol w:w="2976"/>
      </w:tblGrid>
      <w:tr w:rsidR="00C14FFF" w:rsidRPr="00CD09CE" w14:paraId="114C3BC8" w14:textId="77777777" w:rsidTr="00851A24">
        <w:trPr>
          <w:trHeight w:val="131"/>
        </w:trPr>
        <w:tc>
          <w:tcPr>
            <w:tcW w:w="2835" w:type="dxa"/>
            <w:vAlign w:val="center"/>
          </w:tcPr>
          <w:p w14:paraId="2BAE72F7" w14:textId="77777777" w:rsidR="00C14FFF" w:rsidRPr="00CD09CE" w:rsidRDefault="00C14FFF" w:rsidP="00851A24">
            <w:pPr>
              <w:pStyle w:val="15"/>
              <w:spacing w:after="0"/>
              <w:ind w:left="0" w:right="-1"/>
              <w:jc w:val="center"/>
              <w:rPr>
                <w:b/>
                <w:bCs/>
                <w:sz w:val="20"/>
                <w:szCs w:val="20"/>
                <w:lang w:val="ru-RU"/>
              </w:rPr>
            </w:pPr>
            <w:r w:rsidRPr="00CD09CE">
              <w:rPr>
                <w:b/>
                <w:bCs/>
                <w:sz w:val="20"/>
                <w:szCs w:val="20"/>
                <w:lang w:val="ru-RU" w:eastAsia="ru-RU"/>
              </w:rPr>
              <w:t>№ угловых (поворотных точек</w:t>
            </w:r>
          </w:p>
        </w:tc>
        <w:tc>
          <w:tcPr>
            <w:tcW w:w="3261" w:type="dxa"/>
            <w:vAlign w:val="center"/>
          </w:tcPr>
          <w:p w14:paraId="5E7D3223" w14:textId="77777777" w:rsidR="00C14FFF" w:rsidRPr="00CD09CE" w:rsidRDefault="00C14FFF" w:rsidP="00851A24">
            <w:pPr>
              <w:pStyle w:val="TableParagraph"/>
              <w:spacing w:before="0"/>
              <w:ind w:left="918" w:right="-1"/>
              <w:rPr>
                <w:sz w:val="20"/>
                <w:szCs w:val="20"/>
              </w:rPr>
            </w:pPr>
            <w:r w:rsidRPr="00CD09CE">
              <w:rPr>
                <w:b/>
                <w:color w:val="000000"/>
                <w:sz w:val="20"/>
                <w:szCs w:val="20"/>
                <w:lang w:eastAsia="ru-RU"/>
              </w:rPr>
              <w:t>С.Ш.</w:t>
            </w:r>
          </w:p>
        </w:tc>
        <w:tc>
          <w:tcPr>
            <w:tcW w:w="2976" w:type="dxa"/>
            <w:vAlign w:val="center"/>
          </w:tcPr>
          <w:p w14:paraId="03F962B4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b/>
                <w:color w:val="000000"/>
                <w:sz w:val="20"/>
                <w:szCs w:val="20"/>
                <w:lang w:eastAsia="ru-RU"/>
              </w:rPr>
              <w:t>В.Д.</w:t>
            </w:r>
          </w:p>
        </w:tc>
      </w:tr>
      <w:tr w:rsidR="00C14FFF" w:rsidRPr="00CD09CE" w14:paraId="35E0F954" w14:textId="77777777" w:rsidTr="00851A24">
        <w:trPr>
          <w:trHeight w:val="70"/>
        </w:trPr>
        <w:tc>
          <w:tcPr>
            <w:tcW w:w="2835" w:type="dxa"/>
          </w:tcPr>
          <w:p w14:paraId="349E1776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</w:t>
            </w:r>
          </w:p>
        </w:tc>
        <w:tc>
          <w:tcPr>
            <w:tcW w:w="3261" w:type="dxa"/>
          </w:tcPr>
          <w:p w14:paraId="2FF6DF5D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51º51'42,36''</w:t>
            </w:r>
          </w:p>
        </w:tc>
        <w:tc>
          <w:tcPr>
            <w:tcW w:w="2976" w:type="dxa"/>
          </w:tcPr>
          <w:p w14:paraId="2CE3AFEE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36º08'46,53''</w:t>
            </w:r>
          </w:p>
        </w:tc>
      </w:tr>
      <w:tr w:rsidR="00C14FFF" w:rsidRPr="00CD09CE" w14:paraId="1A47CBF7" w14:textId="77777777" w:rsidTr="00851A24">
        <w:trPr>
          <w:trHeight w:val="81"/>
        </w:trPr>
        <w:tc>
          <w:tcPr>
            <w:tcW w:w="2835" w:type="dxa"/>
          </w:tcPr>
          <w:p w14:paraId="12C9EA61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</w:t>
            </w:r>
          </w:p>
        </w:tc>
        <w:tc>
          <w:tcPr>
            <w:tcW w:w="3261" w:type="dxa"/>
          </w:tcPr>
          <w:p w14:paraId="67313D10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51º51'42,54''</w:t>
            </w:r>
          </w:p>
        </w:tc>
        <w:tc>
          <w:tcPr>
            <w:tcW w:w="2976" w:type="dxa"/>
          </w:tcPr>
          <w:p w14:paraId="670086FF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36º08'46,60''</w:t>
            </w:r>
          </w:p>
        </w:tc>
      </w:tr>
      <w:tr w:rsidR="00C14FFF" w:rsidRPr="00CD09CE" w14:paraId="17E154B9" w14:textId="77777777" w:rsidTr="00851A24">
        <w:trPr>
          <w:trHeight w:val="177"/>
        </w:trPr>
        <w:tc>
          <w:tcPr>
            <w:tcW w:w="2835" w:type="dxa"/>
          </w:tcPr>
          <w:p w14:paraId="4F6888B6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</w:t>
            </w:r>
          </w:p>
        </w:tc>
        <w:tc>
          <w:tcPr>
            <w:tcW w:w="3261" w:type="dxa"/>
          </w:tcPr>
          <w:p w14:paraId="7851A0FB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51º51'42,79''</w:t>
            </w:r>
          </w:p>
        </w:tc>
        <w:tc>
          <w:tcPr>
            <w:tcW w:w="2976" w:type="dxa"/>
          </w:tcPr>
          <w:p w14:paraId="6E99A87A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36º08'47,00''</w:t>
            </w:r>
          </w:p>
        </w:tc>
      </w:tr>
      <w:tr w:rsidR="00C14FFF" w:rsidRPr="00CD09CE" w14:paraId="20E862F7" w14:textId="77777777" w:rsidTr="00851A24">
        <w:trPr>
          <w:trHeight w:val="208"/>
        </w:trPr>
        <w:tc>
          <w:tcPr>
            <w:tcW w:w="2835" w:type="dxa"/>
          </w:tcPr>
          <w:p w14:paraId="3A7BEF2F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4</w:t>
            </w:r>
          </w:p>
        </w:tc>
        <w:tc>
          <w:tcPr>
            <w:tcW w:w="3261" w:type="dxa"/>
          </w:tcPr>
          <w:p w14:paraId="3F93BDD5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51º51'42,87''</w:t>
            </w:r>
          </w:p>
        </w:tc>
        <w:tc>
          <w:tcPr>
            <w:tcW w:w="2976" w:type="dxa"/>
          </w:tcPr>
          <w:p w14:paraId="21E67377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36º08'47,47''</w:t>
            </w:r>
          </w:p>
        </w:tc>
      </w:tr>
      <w:tr w:rsidR="00C14FFF" w:rsidRPr="00CD09CE" w14:paraId="66A76A4C" w14:textId="77777777" w:rsidTr="00851A24">
        <w:trPr>
          <w:trHeight w:val="113"/>
        </w:trPr>
        <w:tc>
          <w:tcPr>
            <w:tcW w:w="2835" w:type="dxa"/>
          </w:tcPr>
          <w:p w14:paraId="0E296331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</w:t>
            </w:r>
          </w:p>
        </w:tc>
        <w:tc>
          <w:tcPr>
            <w:tcW w:w="3261" w:type="dxa"/>
          </w:tcPr>
          <w:p w14:paraId="64CF10E3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51º51'42,92''</w:t>
            </w:r>
          </w:p>
        </w:tc>
        <w:tc>
          <w:tcPr>
            <w:tcW w:w="2976" w:type="dxa"/>
          </w:tcPr>
          <w:p w14:paraId="76C7B63E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36º09'12,60''</w:t>
            </w:r>
          </w:p>
        </w:tc>
      </w:tr>
      <w:tr w:rsidR="00C14FFF" w:rsidRPr="00CD09CE" w14:paraId="39954F4D" w14:textId="77777777" w:rsidTr="00851A24">
        <w:trPr>
          <w:trHeight w:val="159"/>
        </w:trPr>
        <w:tc>
          <w:tcPr>
            <w:tcW w:w="2835" w:type="dxa"/>
          </w:tcPr>
          <w:p w14:paraId="3FA5D687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3261" w:type="dxa"/>
          </w:tcPr>
          <w:p w14:paraId="5823C89E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51º51'43,25''</w:t>
            </w:r>
          </w:p>
        </w:tc>
        <w:tc>
          <w:tcPr>
            <w:tcW w:w="2976" w:type="dxa"/>
          </w:tcPr>
          <w:p w14:paraId="6FD42B7D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36º09'14,14''</w:t>
            </w:r>
          </w:p>
        </w:tc>
      </w:tr>
      <w:tr w:rsidR="00C14FFF" w:rsidRPr="00CD09CE" w14:paraId="2BF96B3B" w14:textId="77777777" w:rsidTr="00851A24">
        <w:trPr>
          <w:trHeight w:val="70"/>
        </w:trPr>
        <w:tc>
          <w:tcPr>
            <w:tcW w:w="2835" w:type="dxa"/>
          </w:tcPr>
          <w:p w14:paraId="300FFE3D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7</w:t>
            </w:r>
          </w:p>
        </w:tc>
        <w:tc>
          <w:tcPr>
            <w:tcW w:w="3261" w:type="dxa"/>
          </w:tcPr>
          <w:p w14:paraId="709925A7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51º51'43,29''</w:t>
            </w:r>
          </w:p>
        </w:tc>
        <w:tc>
          <w:tcPr>
            <w:tcW w:w="2976" w:type="dxa"/>
          </w:tcPr>
          <w:p w14:paraId="3E465A0D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36º09'15,24''</w:t>
            </w:r>
          </w:p>
        </w:tc>
      </w:tr>
      <w:tr w:rsidR="00C14FFF" w:rsidRPr="00CD09CE" w14:paraId="54D7850F" w14:textId="77777777" w:rsidTr="00851A24">
        <w:trPr>
          <w:trHeight w:val="70"/>
        </w:trPr>
        <w:tc>
          <w:tcPr>
            <w:tcW w:w="2835" w:type="dxa"/>
          </w:tcPr>
          <w:p w14:paraId="1A938D5A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8</w:t>
            </w:r>
          </w:p>
        </w:tc>
        <w:tc>
          <w:tcPr>
            <w:tcW w:w="3261" w:type="dxa"/>
          </w:tcPr>
          <w:p w14:paraId="29A28426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51º51'43,11''</w:t>
            </w:r>
          </w:p>
        </w:tc>
        <w:tc>
          <w:tcPr>
            <w:tcW w:w="2976" w:type="dxa"/>
          </w:tcPr>
          <w:p w14:paraId="5AB46019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36º09'15,67''</w:t>
            </w:r>
          </w:p>
        </w:tc>
      </w:tr>
      <w:tr w:rsidR="00C14FFF" w:rsidRPr="00CD09CE" w14:paraId="7B302504" w14:textId="77777777" w:rsidTr="00851A24">
        <w:trPr>
          <w:trHeight w:val="70"/>
        </w:trPr>
        <w:tc>
          <w:tcPr>
            <w:tcW w:w="2835" w:type="dxa"/>
          </w:tcPr>
          <w:p w14:paraId="6B18727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9</w:t>
            </w:r>
          </w:p>
        </w:tc>
        <w:tc>
          <w:tcPr>
            <w:tcW w:w="3261" w:type="dxa"/>
          </w:tcPr>
          <w:p w14:paraId="23EBBC76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51º51'43,09''</w:t>
            </w:r>
          </w:p>
        </w:tc>
        <w:tc>
          <w:tcPr>
            <w:tcW w:w="2976" w:type="dxa"/>
          </w:tcPr>
          <w:p w14:paraId="25A9B922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36º09'18,17''</w:t>
            </w:r>
          </w:p>
        </w:tc>
      </w:tr>
      <w:tr w:rsidR="00C14FFF" w:rsidRPr="00CD09CE" w14:paraId="5717145B" w14:textId="77777777" w:rsidTr="00851A24">
        <w:trPr>
          <w:trHeight w:val="70"/>
        </w:trPr>
        <w:tc>
          <w:tcPr>
            <w:tcW w:w="2835" w:type="dxa"/>
          </w:tcPr>
          <w:p w14:paraId="0108F83A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10</w:t>
            </w:r>
          </w:p>
        </w:tc>
        <w:tc>
          <w:tcPr>
            <w:tcW w:w="3261" w:type="dxa"/>
          </w:tcPr>
          <w:p w14:paraId="50278097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51º51'42,69''</w:t>
            </w:r>
          </w:p>
        </w:tc>
        <w:tc>
          <w:tcPr>
            <w:tcW w:w="2976" w:type="dxa"/>
          </w:tcPr>
          <w:p w14:paraId="167D118D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36º09'19,19''</w:t>
            </w:r>
          </w:p>
        </w:tc>
      </w:tr>
      <w:tr w:rsidR="00C14FFF" w:rsidRPr="00CD09CE" w14:paraId="461D31B7" w14:textId="77777777" w:rsidTr="00851A24">
        <w:trPr>
          <w:trHeight w:val="70"/>
        </w:trPr>
        <w:tc>
          <w:tcPr>
            <w:tcW w:w="2835" w:type="dxa"/>
          </w:tcPr>
          <w:p w14:paraId="2B74C180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  <w:lang w:val="ru-RU"/>
              </w:rPr>
            </w:pPr>
            <w:r w:rsidRPr="00CD09CE">
              <w:rPr>
                <w:sz w:val="20"/>
                <w:szCs w:val="20"/>
              </w:rPr>
              <w:t>11</w:t>
            </w:r>
          </w:p>
        </w:tc>
        <w:tc>
          <w:tcPr>
            <w:tcW w:w="3261" w:type="dxa"/>
          </w:tcPr>
          <w:p w14:paraId="39300831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51º51'42,13''</w:t>
            </w:r>
          </w:p>
        </w:tc>
        <w:tc>
          <w:tcPr>
            <w:tcW w:w="2976" w:type="dxa"/>
          </w:tcPr>
          <w:p w14:paraId="02B71E97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36º09'19,57''</w:t>
            </w:r>
          </w:p>
        </w:tc>
      </w:tr>
      <w:tr w:rsidR="00C14FFF" w:rsidRPr="00CD09CE" w14:paraId="51F95E17" w14:textId="77777777" w:rsidTr="00851A24">
        <w:trPr>
          <w:trHeight w:val="70"/>
        </w:trPr>
        <w:tc>
          <w:tcPr>
            <w:tcW w:w="2835" w:type="dxa"/>
          </w:tcPr>
          <w:p w14:paraId="69090F6C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12</w:t>
            </w:r>
          </w:p>
        </w:tc>
        <w:tc>
          <w:tcPr>
            <w:tcW w:w="3261" w:type="dxa"/>
          </w:tcPr>
          <w:p w14:paraId="1BA1A031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51º51'39,69''</w:t>
            </w:r>
          </w:p>
        </w:tc>
        <w:tc>
          <w:tcPr>
            <w:tcW w:w="2976" w:type="dxa"/>
          </w:tcPr>
          <w:p w14:paraId="228B383E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36º09'20,37''</w:t>
            </w:r>
          </w:p>
        </w:tc>
      </w:tr>
      <w:tr w:rsidR="00C14FFF" w:rsidRPr="00CD09CE" w14:paraId="6A58608C" w14:textId="77777777" w:rsidTr="00851A24">
        <w:trPr>
          <w:trHeight w:val="70"/>
        </w:trPr>
        <w:tc>
          <w:tcPr>
            <w:tcW w:w="2835" w:type="dxa"/>
          </w:tcPr>
          <w:p w14:paraId="669B81B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13</w:t>
            </w:r>
          </w:p>
        </w:tc>
        <w:tc>
          <w:tcPr>
            <w:tcW w:w="3261" w:type="dxa"/>
          </w:tcPr>
          <w:p w14:paraId="76CBBF10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51º51'39,40''</w:t>
            </w:r>
          </w:p>
        </w:tc>
        <w:tc>
          <w:tcPr>
            <w:tcW w:w="2976" w:type="dxa"/>
          </w:tcPr>
          <w:p w14:paraId="016DBF81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36º09'19,74''</w:t>
            </w:r>
          </w:p>
        </w:tc>
      </w:tr>
      <w:tr w:rsidR="00C14FFF" w:rsidRPr="00CD09CE" w14:paraId="71B015DC" w14:textId="77777777" w:rsidTr="00851A24">
        <w:trPr>
          <w:trHeight w:val="70"/>
        </w:trPr>
        <w:tc>
          <w:tcPr>
            <w:tcW w:w="2835" w:type="dxa"/>
          </w:tcPr>
          <w:p w14:paraId="5B7CCCE6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14</w:t>
            </w:r>
          </w:p>
        </w:tc>
        <w:tc>
          <w:tcPr>
            <w:tcW w:w="3261" w:type="dxa"/>
          </w:tcPr>
          <w:p w14:paraId="5DCD8A64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51º51'38,47''</w:t>
            </w:r>
          </w:p>
        </w:tc>
        <w:tc>
          <w:tcPr>
            <w:tcW w:w="2976" w:type="dxa"/>
          </w:tcPr>
          <w:p w14:paraId="3142FB51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36º09'19,93''</w:t>
            </w:r>
          </w:p>
        </w:tc>
      </w:tr>
      <w:tr w:rsidR="00C14FFF" w:rsidRPr="00CD09CE" w14:paraId="0DE2ACC7" w14:textId="77777777" w:rsidTr="00851A24">
        <w:trPr>
          <w:trHeight w:val="70"/>
        </w:trPr>
        <w:tc>
          <w:tcPr>
            <w:tcW w:w="2835" w:type="dxa"/>
          </w:tcPr>
          <w:p w14:paraId="0B43850C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15</w:t>
            </w:r>
          </w:p>
        </w:tc>
        <w:tc>
          <w:tcPr>
            <w:tcW w:w="3261" w:type="dxa"/>
          </w:tcPr>
          <w:p w14:paraId="3853D508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51º51'38,06''</w:t>
            </w:r>
          </w:p>
        </w:tc>
        <w:tc>
          <w:tcPr>
            <w:tcW w:w="2976" w:type="dxa"/>
          </w:tcPr>
          <w:p w14:paraId="03206C2D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36º09'19,87''</w:t>
            </w:r>
          </w:p>
        </w:tc>
      </w:tr>
      <w:tr w:rsidR="00C14FFF" w:rsidRPr="00CD09CE" w14:paraId="77D95239" w14:textId="77777777" w:rsidTr="00851A24">
        <w:trPr>
          <w:trHeight w:val="70"/>
        </w:trPr>
        <w:tc>
          <w:tcPr>
            <w:tcW w:w="2835" w:type="dxa"/>
          </w:tcPr>
          <w:p w14:paraId="4C0B0B23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16</w:t>
            </w:r>
          </w:p>
        </w:tc>
        <w:tc>
          <w:tcPr>
            <w:tcW w:w="3261" w:type="dxa"/>
          </w:tcPr>
          <w:p w14:paraId="5EB71B13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51º51'37,60''</w:t>
            </w:r>
          </w:p>
        </w:tc>
        <w:tc>
          <w:tcPr>
            <w:tcW w:w="2976" w:type="dxa"/>
          </w:tcPr>
          <w:p w14:paraId="31968E2E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36º09'19,12''</w:t>
            </w:r>
          </w:p>
        </w:tc>
      </w:tr>
      <w:tr w:rsidR="00C14FFF" w:rsidRPr="00CD09CE" w14:paraId="1AB36644" w14:textId="77777777" w:rsidTr="00851A24">
        <w:trPr>
          <w:trHeight w:val="70"/>
        </w:trPr>
        <w:tc>
          <w:tcPr>
            <w:tcW w:w="2835" w:type="dxa"/>
          </w:tcPr>
          <w:p w14:paraId="67345AE7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17</w:t>
            </w:r>
          </w:p>
        </w:tc>
        <w:tc>
          <w:tcPr>
            <w:tcW w:w="3261" w:type="dxa"/>
          </w:tcPr>
          <w:p w14:paraId="5E90360B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51º51'37,45''</w:t>
            </w:r>
          </w:p>
        </w:tc>
        <w:tc>
          <w:tcPr>
            <w:tcW w:w="2976" w:type="dxa"/>
          </w:tcPr>
          <w:p w14:paraId="5D7633F0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36º09'18,09''</w:t>
            </w:r>
          </w:p>
        </w:tc>
      </w:tr>
      <w:tr w:rsidR="00C14FFF" w:rsidRPr="00CD09CE" w14:paraId="2CECB565" w14:textId="77777777" w:rsidTr="00851A24">
        <w:trPr>
          <w:trHeight w:val="70"/>
        </w:trPr>
        <w:tc>
          <w:tcPr>
            <w:tcW w:w="2835" w:type="dxa"/>
          </w:tcPr>
          <w:p w14:paraId="6F66FDA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18</w:t>
            </w:r>
          </w:p>
        </w:tc>
        <w:tc>
          <w:tcPr>
            <w:tcW w:w="3261" w:type="dxa"/>
          </w:tcPr>
          <w:p w14:paraId="5D1D6C98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51º51'37,34''</w:t>
            </w:r>
          </w:p>
        </w:tc>
        <w:tc>
          <w:tcPr>
            <w:tcW w:w="2976" w:type="dxa"/>
          </w:tcPr>
          <w:p w14:paraId="4CDBF256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36º09'01,14''</w:t>
            </w:r>
          </w:p>
        </w:tc>
      </w:tr>
      <w:tr w:rsidR="00C14FFF" w:rsidRPr="00CD09CE" w14:paraId="5BE2D952" w14:textId="77777777" w:rsidTr="00851A24">
        <w:trPr>
          <w:trHeight w:val="70"/>
        </w:trPr>
        <w:tc>
          <w:tcPr>
            <w:tcW w:w="2835" w:type="dxa"/>
          </w:tcPr>
          <w:p w14:paraId="0FF7A99A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19</w:t>
            </w:r>
          </w:p>
        </w:tc>
        <w:tc>
          <w:tcPr>
            <w:tcW w:w="3261" w:type="dxa"/>
          </w:tcPr>
          <w:p w14:paraId="2B323E7B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51º51'36,14''</w:t>
            </w:r>
          </w:p>
        </w:tc>
        <w:tc>
          <w:tcPr>
            <w:tcW w:w="2976" w:type="dxa"/>
          </w:tcPr>
          <w:p w14:paraId="4193BDBD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36º09'01,38''</w:t>
            </w:r>
          </w:p>
        </w:tc>
      </w:tr>
      <w:tr w:rsidR="00C14FFF" w:rsidRPr="00CD09CE" w14:paraId="2A760405" w14:textId="77777777" w:rsidTr="00851A24">
        <w:trPr>
          <w:trHeight w:val="70"/>
        </w:trPr>
        <w:tc>
          <w:tcPr>
            <w:tcW w:w="2835" w:type="dxa"/>
          </w:tcPr>
          <w:p w14:paraId="28B7FA9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  <w:lang w:val="ru-RU"/>
              </w:rPr>
            </w:pPr>
            <w:r w:rsidRPr="00CD09CE">
              <w:rPr>
                <w:sz w:val="20"/>
                <w:szCs w:val="20"/>
              </w:rPr>
              <w:t>20</w:t>
            </w:r>
          </w:p>
        </w:tc>
        <w:tc>
          <w:tcPr>
            <w:tcW w:w="3261" w:type="dxa"/>
          </w:tcPr>
          <w:p w14:paraId="3514C6CC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51º51'35,71''</w:t>
            </w:r>
          </w:p>
        </w:tc>
        <w:tc>
          <w:tcPr>
            <w:tcW w:w="2976" w:type="dxa"/>
          </w:tcPr>
          <w:p w14:paraId="791B6170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36º09'01,46''</w:t>
            </w:r>
          </w:p>
        </w:tc>
      </w:tr>
      <w:tr w:rsidR="00C14FFF" w:rsidRPr="00CD09CE" w14:paraId="36717205" w14:textId="77777777" w:rsidTr="00851A24">
        <w:trPr>
          <w:trHeight w:val="70"/>
        </w:trPr>
        <w:tc>
          <w:tcPr>
            <w:tcW w:w="2835" w:type="dxa"/>
          </w:tcPr>
          <w:p w14:paraId="0C84F0E3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21</w:t>
            </w:r>
          </w:p>
        </w:tc>
        <w:tc>
          <w:tcPr>
            <w:tcW w:w="3261" w:type="dxa"/>
          </w:tcPr>
          <w:p w14:paraId="6319E95D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51º51'35,80''</w:t>
            </w:r>
          </w:p>
        </w:tc>
        <w:tc>
          <w:tcPr>
            <w:tcW w:w="2976" w:type="dxa"/>
          </w:tcPr>
          <w:p w14:paraId="741A77C3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36º09'14,13''</w:t>
            </w:r>
          </w:p>
        </w:tc>
      </w:tr>
      <w:tr w:rsidR="00C14FFF" w:rsidRPr="00CD09CE" w14:paraId="148DC1B8" w14:textId="77777777" w:rsidTr="00851A24">
        <w:trPr>
          <w:trHeight w:val="70"/>
        </w:trPr>
        <w:tc>
          <w:tcPr>
            <w:tcW w:w="2835" w:type="dxa"/>
          </w:tcPr>
          <w:p w14:paraId="392FFF29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22</w:t>
            </w:r>
          </w:p>
        </w:tc>
        <w:tc>
          <w:tcPr>
            <w:tcW w:w="3261" w:type="dxa"/>
          </w:tcPr>
          <w:p w14:paraId="015C9D77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51º51'07,78''</w:t>
            </w:r>
          </w:p>
        </w:tc>
        <w:tc>
          <w:tcPr>
            <w:tcW w:w="2976" w:type="dxa"/>
          </w:tcPr>
          <w:p w14:paraId="5911A257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36º09'29,07''</w:t>
            </w:r>
          </w:p>
        </w:tc>
      </w:tr>
      <w:tr w:rsidR="00C14FFF" w:rsidRPr="00CD09CE" w14:paraId="78F0B9D2" w14:textId="77777777" w:rsidTr="00851A24">
        <w:trPr>
          <w:trHeight w:val="70"/>
        </w:trPr>
        <w:tc>
          <w:tcPr>
            <w:tcW w:w="2835" w:type="dxa"/>
          </w:tcPr>
          <w:p w14:paraId="1D4D742E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23</w:t>
            </w:r>
          </w:p>
        </w:tc>
        <w:tc>
          <w:tcPr>
            <w:tcW w:w="3261" w:type="dxa"/>
          </w:tcPr>
          <w:p w14:paraId="3F6ED55D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51º51'07,20''</w:t>
            </w:r>
          </w:p>
        </w:tc>
        <w:tc>
          <w:tcPr>
            <w:tcW w:w="2976" w:type="dxa"/>
          </w:tcPr>
          <w:p w14:paraId="19FC23A9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36º09'26,35''</w:t>
            </w:r>
          </w:p>
        </w:tc>
      </w:tr>
      <w:tr w:rsidR="00C14FFF" w:rsidRPr="00CD09CE" w14:paraId="66B69CD4" w14:textId="77777777" w:rsidTr="00851A24">
        <w:trPr>
          <w:trHeight w:val="70"/>
        </w:trPr>
        <w:tc>
          <w:tcPr>
            <w:tcW w:w="2835" w:type="dxa"/>
          </w:tcPr>
          <w:p w14:paraId="4615ACAB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24</w:t>
            </w:r>
          </w:p>
        </w:tc>
        <w:tc>
          <w:tcPr>
            <w:tcW w:w="3261" w:type="dxa"/>
          </w:tcPr>
          <w:p w14:paraId="488DEDDE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51º51'25,66''</w:t>
            </w:r>
          </w:p>
        </w:tc>
        <w:tc>
          <w:tcPr>
            <w:tcW w:w="2976" w:type="dxa"/>
          </w:tcPr>
          <w:p w14:paraId="07EB3E03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36º09'17,16''</w:t>
            </w:r>
          </w:p>
        </w:tc>
      </w:tr>
      <w:tr w:rsidR="00C14FFF" w:rsidRPr="00CD09CE" w14:paraId="7D94DCBC" w14:textId="77777777" w:rsidTr="00851A24">
        <w:trPr>
          <w:trHeight w:val="70"/>
        </w:trPr>
        <w:tc>
          <w:tcPr>
            <w:tcW w:w="2835" w:type="dxa"/>
          </w:tcPr>
          <w:p w14:paraId="06AB6383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25</w:t>
            </w:r>
          </w:p>
        </w:tc>
        <w:tc>
          <w:tcPr>
            <w:tcW w:w="3261" w:type="dxa"/>
          </w:tcPr>
          <w:p w14:paraId="78153AAE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51º51'33,11''</w:t>
            </w:r>
          </w:p>
        </w:tc>
        <w:tc>
          <w:tcPr>
            <w:tcW w:w="2976" w:type="dxa"/>
          </w:tcPr>
          <w:p w14:paraId="617917D9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36º09'13,53''</w:t>
            </w:r>
          </w:p>
        </w:tc>
      </w:tr>
      <w:tr w:rsidR="00C14FFF" w:rsidRPr="00CD09CE" w14:paraId="238AA498" w14:textId="77777777" w:rsidTr="00851A24">
        <w:trPr>
          <w:trHeight w:val="70"/>
        </w:trPr>
        <w:tc>
          <w:tcPr>
            <w:tcW w:w="2835" w:type="dxa"/>
          </w:tcPr>
          <w:p w14:paraId="52E510A2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26</w:t>
            </w:r>
          </w:p>
        </w:tc>
        <w:tc>
          <w:tcPr>
            <w:tcW w:w="3261" w:type="dxa"/>
          </w:tcPr>
          <w:p w14:paraId="38BBE5E7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51º51'33,06''</w:t>
            </w:r>
          </w:p>
        </w:tc>
        <w:tc>
          <w:tcPr>
            <w:tcW w:w="2976" w:type="dxa"/>
          </w:tcPr>
          <w:p w14:paraId="1B6F9A99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36º09'01,98''</w:t>
            </w:r>
          </w:p>
        </w:tc>
      </w:tr>
      <w:tr w:rsidR="00C14FFF" w:rsidRPr="00CD09CE" w14:paraId="4606434A" w14:textId="77777777" w:rsidTr="00851A24">
        <w:trPr>
          <w:trHeight w:val="70"/>
        </w:trPr>
        <w:tc>
          <w:tcPr>
            <w:tcW w:w="2835" w:type="dxa"/>
          </w:tcPr>
          <w:p w14:paraId="18D919DD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27</w:t>
            </w:r>
          </w:p>
        </w:tc>
        <w:tc>
          <w:tcPr>
            <w:tcW w:w="3261" w:type="dxa"/>
          </w:tcPr>
          <w:p w14:paraId="5BC1E111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51º51'33,04''</w:t>
            </w:r>
          </w:p>
        </w:tc>
        <w:tc>
          <w:tcPr>
            <w:tcW w:w="2976" w:type="dxa"/>
          </w:tcPr>
          <w:p w14:paraId="37E42257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36º08'59,01''</w:t>
            </w:r>
          </w:p>
        </w:tc>
      </w:tr>
      <w:tr w:rsidR="00C14FFF" w:rsidRPr="00CD09CE" w14:paraId="6A69D56B" w14:textId="77777777" w:rsidTr="00851A24">
        <w:trPr>
          <w:trHeight w:val="70"/>
        </w:trPr>
        <w:tc>
          <w:tcPr>
            <w:tcW w:w="2835" w:type="dxa"/>
          </w:tcPr>
          <w:p w14:paraId="795045FF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28</w:t>
            </w:r>
          </w:p>
        </w:tc>
        <w:tc>
          <w:tcPr>
            <w:tcW w:w="3261" w:type="dxa"/>
          </w:tcPr>
          <w:p w14:paraId="179A38DB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51º51'27,10''</w:t>
            </w:r>
          </w:p>
        </w:tc>
        <w:tc>
          <w:tcPr>
            <w:tcW w:w="2976" w:type="dxa"/>
          </w:tcPr>
          <w:p w14:paraId="1283EEB8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36º08'58,99''</w:t>
            </w:r>
          </w:p>
        </w:tc>
      </w:tr>
      <w:tr w:rsidR="00C14FFF" w:rsidRPr="00CD09CE" w14:paraId="1B25E042" w14:textId="77777777" w:rsidTr="00851A24">
        <w:trPr>
          <w:trHeight w:val="70"/>
        </w:trPr>
        <w:tc>
          <w:tcPr>
            <w:tcW w:w="2835" w:type="dxa"/>
          </w:tcPr>
          <w:p w14:paraId="792D5C22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  <w:lang w:val="ru-RU"/>
              </w:rPr>
            </w:pPr>
            <w:r w:rsidRPr="00CD09CE">
              <w:rPr>
                <w:sz w:val="20"/>
                <w:szCs w:val="20"/>
              </w:rPr>
              <w:t>29</w:t>
            </w:r>
          </w:p>
        </w:tc>
        <w:tc>
          <w:tcPr>
            <w:tcW w:w="3261" w:type="dxa"/>
          </w:tcPr>
          <w:p w14:paraId="5C3484A1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51º51'27,11''</w:t>
            </w:r>
          </w:p>
        </w:tc>
        <w:tc>
          <w:tcPr>
            <w:tcW w:w="2976" w:type="dxa"/>
          </w:tcPr>
          <w:p w14:paraId="65D0ED20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36º08'53,43''</w:t>
            </w:r>
          </w:p>
        </w:tc>
      </w:tr>
      <w:tr w:rsidR="00C14FFF" w:rsidRPr="00CD09CE" w14:paraId="59821A44" w14:textId="77777777" w:rsidTr="00851A24">
        <w:trPr>
          <w:trHeight w:val="70"/>
        </w:trPr>
        <w:tc>
          <w:tcPr>
            <w:tcW w:w="2835" w:type="dxa"/>
          </w:tcPr>
          <w:p w14:paraId="1719129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30</w:t>
            </w:r>
          </w:p>
        </w:tc>
        <w:tc>
          <w:tcPr>
            <w:tcW w:w="3261" w:type="dxa"/>
          </w:tcPr>
          <w:p w14:paraId="37EA7FFF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51º51'21,24''</w:t>
            </w:r>
          </w:p>
        </w:tc>
        <w:tc>
          <w:tcPr>
            <w:tcW w:w="2976" w:type="dxa"/>
          </w:tcPr>
          <w:p w14:paraId="3A3D375F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36º08'56,15''</w:t>
            </w:r>
          </w:p>
        </w:tc>
      </w:tr>
      <w:tr w:rsidR="00C14FFF" w:rsidRPr="00CD09CE" w14:paraId="6583CC15" w14:textId="77777777" w:rsidTr="00851A24">
        <w:trPr>
          <w:trHeight w:val="70"/>
        </w:trPr>
        <w:tc>
          <w:tcPr>
            <w:tcW w:w="2835" w:type="dxa"/>
          </w:tcPr>
          <w:p w14:paraId="6F368BFA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31</w:t>
            </w:r>
          </w:p>
        </w:tc>
        <w:tc>
          <w:tcPr>
            <w:tcW w:w="3261" w:type="dxa"/>
          </w:tcPr>
          <w:p w14:paraId="1AA4D788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51º51'18,18''</w:t>
            </w:r>
          </w:p>
        </w:tc>
        <w:tc>
          <w:tcPr>
            <w:tcW w:w="2976" w:type="dxa"/>
          </w:tcPr>
          <w:p w14:paraId="40ED2A7D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36º08'49,36''</w:t>
            </w:r>
          </w:p>
        </w:tc>
      </w:tr>
      <w:tr w:rsidR="00C14FFF" w:rsidRPr="00CD09CE" w14:paraId="38F46FF8" w14:textId="77777777" w:rsidTr="00851A24">
        <w:trPr>
          <w:trHeight w:val="70"/>
        </w:trPr>
        <w:tc>
          <w:tcPr>
            <w:tcW w:w="2835" w:type="dxa"/>
          </w:tcPr>
          <w:p w14:paraId="0C393732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32</w:t>
            </w:r>
          </w:p>
        </w:tc>
        <w:tc>
          <w:tcPr>
            <w:tcW w:w="3261" w:type="dxa"/>
          </w:tcPr>
          <w:p w14:paraId="0A072C6B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51º51'36,76''</w:t>
            </w:r>
          </w:p>
        </w:tc>
        <w:tc>
          <w:tcPr>
            <w:tcW w:w="2976" w:type="dxa"/>
          </w:tcPr>
          <w:p w14:paraId="503FC1A3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36º08'46,88''</w:t>
            </w:r>
          </w:p>
        </w:tc>
      </w:tr>
      <w:tr w:rsidR="00C14FFF" w:rsidRPr="00CD09CE" w14:paraId="6AC163CC" w14:textId="77777777" w:rsidTr="00851A24">
        <w:trPr>
          <w:trHeight w:val="70"/>
        </w:trPr>
        <w:tc>
          <w:tcPr>
            <w:tcW w:w="2835" w:type="dxa"/>
          </w:tcPr>
          <w:p w14:paraId="14784A33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33</w:t>
            </w:r>
          </w:p>
        </w:tc>
        <w:tc>
          <w:tcPr>
            <w:tcW w:w="3261" w:type="dxa"/>
          </w:tcPr>
          <w:p w14:paraId="65C3367B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51º51'37,56''</w:t>
            </w:r>
          </w:p>
        </w:tc>
        <w:tc>
          <w:tcPr>
            <w:tcW w:w="2976" w:type="dxa"/>
          </w:tcPr>
          <w:p w14:paraId="0D0DF01E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36º08'45,86''</w:t>
            </w:r>
          </w:p>
        </w:tc>
      </w:tr>
      <w:tr w:rsidR="00C14FFF" w:rsidRPr="00CD09CE" w14:paraId="10BA3B16" w14:textId="77777777" w:rsidTr="00851A24">
        <w:trPr>
          <w:trHeight w:val="70"/>
        </w:trPr>
        <w:tc>
          <w:tcPr>
            <w:tcW w:w="2835" w:type="dxa"/>
          </w:tcPr>
          <w:p w14:paraId="181E6C18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34</w:t>
            </w:r>
          </w:p>
        </w:tc>
        <w:tc>
          <w:tcPr>
            <w:tcW w:w="3261" w:type="dxa"/>
          </w:tcPr>
          <w:p w14:paraId="6225862B" w14:textId="77777777" w:rsidR="00C14FFF" w:rsidRPr="00CD09CE" w:rsidRDefault="00C14FFF" w:rsidP="00851A24">
            <w:pPr>
              <w:pStyle w:val="TableParagraph"/>
              <w:spacing w:before="0"/>
              <w:ind w:left="919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51º51'41,98''</w:t>
            </w:r>
          </w:p>
        </w:tc>
        <w:tc>
          <w:tcPr>
            <w:tcW w:w="2976" w:type="dxa"/>
          </w:tcPr>
          <w:p w14:paraId="54991B54" w14:textId="77777777" w:rsidR="00C14FFF" w:rsidRPr="00CD09CE" w:rsidRDefault="00C14FFF" w:rsidP="00851A24">
            <w:pPr>
              <w:pStyle w:val="TableParagraph"/>
              <w:spacing w:before="0"/>
              <w:ind w:left="924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36º08'46,44''</w:t>
            </w:r>
          </w:p>
        </w:tc>
      </w:tr>
    </w:tbl>
    <w:p w14:paraId="53797F1A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jc w:val="right"/>
        <w:rPr>
          <w:sz w:val="28"/>
          <w:szCs w:val="28"/>
        </w:rPr>
      </w:pPr>
      <w:r w:rsidRPr="00CD09CE">
        <w:rPr>
          <w:sz w:val="28"/>
          <w:szCs w:val="28"/>
        </w:rPr>
        <w:t>»;</w:t>
      </w:r>
    </w:p>
    <w:p w14:paraId="770DE68D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rFonts w:eastAsia="Calibri"/>
          <w:sz w:val="28"/>
          <w:szCs w:val="28"/>
        </w:rPr>
      </w:pPr>
      <w:r w:rsidRPr="00CD09CE">
        <w:rPr>
          <w:rFonts w:eastAsia="Calibri"/>
          <w:sz w:val="28"/>
          <w:szCs w:val="28"/>
        </w:rPr>
        <w:t>в подразделе 1.3.1 «Географическое положение»:</w:t>
      </w:r>
    </w:p>
    <w:p w14:paraId="6B52B4D1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rFonts w:eastAsia="Calibri"/>
          <w:sz w:val="28"/>
          <w:szCs w:val="28"/>
        </w:rPr>
      </w:pPr>
      <w:r w:rsidRPr="00CD09CE">
        <w:rPr>
          <w:sz w:val="28"/>
          <w:szCs w:val="28"/>
        </w:rPr>
        <w:t>в абзаце первом слова «Курский район расположен» заменить словами «Муниципальное образование «Пашковский сельсовет» Курского района Курской области расположено»;</w:t>
      </w:r>
    </w:p>
    <w:p w14:paraId="5EEFB108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rFonts w:eastAsia="Calibri"/>
          <w:sz w:val="28"/>
          <w:szCs w:val="28"/>
        </w:rPr>
        <w:t xml:space="preserve">в абзаце третьем </w:t>
      </w:r>
      <w:r w:rsidRPr="00CD09CE">
        <w:rPr>
          <w:bCs/>
          <w:sz w:val="28"/>
          <w:szCs w:val="28"/>
          <w:lang w:eastAsia="ru-RU"/>
        </w:rPr>
        <w:t>слова «7233,7 га» заменить словами «</w:t>
      </w:r>
      <w:r w:rsidRPr="00CD09CE">
        <w:rPr>
          <w:sz w:val="28"/>
          <w:szCs w:val="28"/>
        </w:rPr>
        <w:t>7</w:t>
      </w:r>
      <w:r>
        <w:rPr>
          <w:sz w:val="28"/>
          <w:szCs w:val="28"/>
        </w:rPr>
        <w:t>221,12</w:t>
      </w:r>
      <w:r w:rsidRPr="00CD09CE">
        <w:rPr>
          <w:bCs/>
          <w:sz w:val="28"/>
          <w:szCs w:val="28"/>
          <w:lang w:eastAsia="ru-RU"/>
        </w:rPr>
        <w:t> га»;</w:t>
      </w:r>
    </w:p>
    <w:p w14:paraId="2C676A8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в абзаце первом подраздела 1.3.2 «Гидрография, гидрогеология и ресурсы поверхностных вод» слова «Курского района» заменить словами «муниципального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 слово «Район» заменить словами «Муниципальное образование «</w:t>
      </w:r>
      <w:r w:rsidRPr="00CD09CE">
        <w:rPr>
          <w:rFonts w:ascii="Times New Roman" w:hAnsi="Times New Roman" w:cs="Times New Roman"/>
          <w:sz w:val="28"/>
          <w:szCs w:val="28"/>
        </w:rPr>
        <w:t>Пашковский с</w:t>
      </w:r>
      <w:r w:rsidRPr="00CD09CE">
        <w:rPr>
          <w:rFonts w:ascii="Times New Roman" w:hAnsi="Times New Roman"/>
          <w:sz w:val="28"/>
          <w:szCs w:val="28"/>
        </w:rPr>
        <w:t>ельсовет» Курского района Курской области»;</w:t>
      </w:r>
    </w:p>
    <w:p w14:paraId="166EA91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первом подраздела 1.3.3 «Рельеф» слова «Курский район расположен» заменить словами «Муниципальное образование «</w:t>
      </w:r>
      <w:r w:rsidRPr="00CD09CE">
        <w:rPr>
          <w:rFonts w:ascii="Times New Roman" w:hAnsi="Times New Roman" w:cs="Times New Roman"/>
          <w:sz w:val="28"/>
          <w:szCs w:val="28"/>
        </w:rPr>
        <w:t>Пашковский с</w:t>
      </w:r>
      <w:r w:rsidRPr="00CD09CE">
        <w:rPr>
          <w:rFonts w:ascii="Times New Roman" w:hAnsi="Times New Roman"/>
          <w:sz w:val="28"/>
          <w:szCs w:val="28"/>
        </w:rPr>
        <w:t>ельсовет» Курского района Курской области расположено», слова «</w:t>
      </w:r>
      <w:r w:rsidRPr="00CD09CE">
        <w:rPr>
          <w:rFonts w:ascii="Times New Roman" w:hAnsi="Times New Roman"/>
          <w:iCs/>
          <w:sz w:val="28"/>
          <w:szCs w:val="28"/>
        </w:rPr>
        <w:t xml:space="preserve">района (местонахождение Пашковского сельсовета)» </w:t>
      </w:r>
      <w:r w:rsidRPr="00CD09CE">
        <w:rPr>
          <w:rFonts w:ascii="Times New Roman" w:hAnsi="Times New Roman"/>
          <w:sz w:val="28"/>
          <w:szCs w:val="28"/>
        </w:rPr>
        <w:t>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 с</w:t>
      </w:r>
      <w:r w:rsidRPr="00CD09CE">
        <w:rPr>
          <w:rFonts w:ascii="Times New Roman" w:hAnsi="Times New Roman"/>
          <w:sz w:val="28"/>
          <w:szCs w:val="28"/>
        </w:rPr>
        <w:t>ельсовет» Курского района Курской области»;</w:t>
      </w:r>
    </w:p>
    <w:p w14:paraId="2E59AE59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подразделе 1.3.4 «Климат»:</w:t>
      </w:r>
    </w:p>
    <w:p w14:paraId="418261C0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первом слова «Курского 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41ECDF49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в абзаце третьем после таблицы 2 «Климатические характеристики» слова «Курского района» заменить словами «в муниципальном образовании </w:t>
      </w:r>
      <w:r w:rsidRPr="00CD09CE">
        <w:rPr>
          <w:rFonts w:ascii="Times New Roman" w:hAnsi="Times New Roman"/>
          <w:sz w:val="28"/>
          <w:szCs w:val="28"/>
        </w:rPr>
        <w:lastRenderedPageBreak/>
        <w:t>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373ED9DF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втором после таблицы: 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 слова «условия района» заменить словами «условия 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01391E80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подразделе 1.3.5 «Почвы»:</w:t>
      </w:r>
    </w:p>
    <w:p w14:paraId="0753C9DA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первом слова «Курского 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34737043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втором 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4BA684EE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четвертом 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4E4684B3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десятом 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025DAE4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двадцать третьем слово «районе» заменить словами «муниципальном образовании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5EF3BF2B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абзацы двадцать четвертый – двадцать седьмой изложить в следующей редакции:</w:t>
      </w:r>
    </w:p>
    <w:p w14:paraId="47F9CB9C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«северная часть (около 50 %) – сильная эрозия, с интенсивностью более 3 т/га в год;</w:t>
      </w:r>
    </w:p>
    <w:p w14:paraId="5504FB3C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южная часть (около 30 %) – среднее проявление эрозии, с интенсивностью 1,5-3 т/га в год;</w:t>
      </w:r>
    </w:p>
    <w:p w14:paraId="3B27054A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центральная часть (около 20 %) – слабое проявление эрозии, с интенсивностью до 1,5 т/га в год.</w:t>
      </w:r>
    </w:p>
    <w:p w14:paraId="6302AF36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Качественная оценка почв 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 высокая. Средний балл сельхозугодий 28, пашни – 34, сенокосов и пашни – 7.»;</w:t>
      </w:r>
    </w:p>
    <w:p w14:paraId="7908A7D2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подраздел 1.3.7 «Лесные ресурсы» исключить;</w:t>
      </w:r>
    </w:p>
    <w:p w14:paraId="5C1B1122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kern w:val="1"/>
          <w:sz w:val="28"/>
          <w:szCs w:val="28"/>
        </w:rPr>
      </w:pPr>
      <w:r w:rsidRPr="00CD09CE">
        <w:rPr>
          <w:rFonts w:eastAsia="Calibri"/>
          <w:sz w:val="28"/>
          <w:szCs w:val="28"/>
        </w:rPr>
        <w:t>д) подраздел 1.4 «</w:t>
      </w:r>
      <w:r w:rsidRPr="00CD09CE">
        <w:rPr>
          <w:sz w:val="28"/>
          <w:szCs w:val="28"/>
        </w:rPr>
        <w:t xml:space="preserve">Историко-градостроительный анализ территории Пашковского сельсовета» </w:t>
      </w:r>
      <w:r w:rsidRPr="00CD09CE">
        <w:rPr>
          <w:kern w:val="1"/>
          <w:sz w:val="28"/>
          <w:szCs w:val="28"/>
        </w:rPr>
        <w:t>изложить в следующей редакции:</w:t>
      </w:r>
    </w:p>
    <w:p w14:paraId="156D2A48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/>
          <w:bCs/>
          <w:sz w:val="28"/>
          <w:szCs w:val="28"/>
        </w:rPr>
      </w:pPr>
      <w:r w:rsidRPr="00CD09CE">
        <w:rPr>
          <w:rFonts w:eastAsia="Calibri"/>
          <w:b/>
          <w:bCs/>
          <w:sz w:val="28"/>
          <w:szCs w:val="28"/>
        </w:rPr>
        <w:t xml:space="preserve">«1.4. </w:t>
      </w:r>
      <w:r w:rsidRPr="00CD09CE">
        <w:rPr>
          <w:b/>
          <w:bCs/>
          <w:sz w:val="28"/>
          <w:szCs w:val="28"/>
        </w:rPr>
        <w:t>Историко-градостроительный анализ территории муниципального образования «Пашковский сельсовет» Курского района Курской области</w:t>
      </w:r>
    </w:p>
    <w:p w14:paraId="17FBD956" w14:textId="77777777" w:rsidR="00C14FFF" w:rsidRPr="00DB0987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Памятники истории, культуры, археологии, находящиеся на государственной охране, и расположенные на территории муниципального образования «Пашковский сельсовет» Курского района Курской области представлены в таблице 4.</w:t>
      </w:r>
    </w:p>
    <w:p w14:paraId="33CD6F2A" w14:textId="77777777" w:rsidR="00C14FFF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b/>
          <w:bCs/>
          <w:kern w:val="1"/>
          <w:sz w:val="28"/>
          <w:szCs w:val="28"/>
        </w:rPr>
      </w:pPr>
    </w:p>
    <w:p w14:paraId="6B2E7D90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b/>
          <w:bCs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kern w:val="1"/>
          <w:sz w:val="28"/>
          <w:szCs w:val="28"/>
        </w:rPr>
        <w:t xml:space="preserve">Таблица 4 – Перечень памятников историко-культурного наследия </w:t>
      </w:r>
      <w:r w:rsidRPr="00CD09CE">
        <w:rPr>
          <w:rFonts w:ascii="Times New Roman" w:hAnsi="Times New Roman"/>
          <w:b/>
          <w:bCs/>
          <w:sz w:val="28"/>
          <w:szCs w:val="28"/>
        </w:rPr>
        <w:t>муниципального образования «Пашковский сельсовет» Курского района Курской области</w:t>
      </w:r>
    </w:p>
    <w:tbl>
      <w:tblPr>
        <w:tblW w:w="5094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0"/>
        <w:gridCol w:w="1555"/>
        <w:gridCol w:w="1867"/>
        <w:gridCol w:w="1883"/>
        <w:gridCol w:w="1845"/>
        <w:gridCol w:w="1582"/>
      </w:tblGrid>
      <w:tr w:rsidR="00C14FFF" w:rsidRPr="00CD09CE" w14:paraId="0942EE74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93FF4F" w14:textId="77777777" w:rsidR="00C14FFF" w:rsidRPr="00CD09CE" w:rsidRDefault="00C14FFF" w:rsidP="00851A24">
            <w:pPr>
              <w:keepNext/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  <w:lastRenderedPageBreak/>
              <w:t>№</w:t>
            </w:r>
          </w:p>
          <w:p w14:paraId="55B67F98" w14:textId="77777777" w:rsidR="00C14FFF" w:rsidRPr="00CD09CE" w:rsidRDefault="00C14FFF" w:rsidP="00851A24">
            <w:pPr>
              <w:keepNext/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49DAD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5D1DC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4D4E6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C6058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FCF281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</w:t>
            </w:r>
            <w:proofErr w:type="spellStart"/>
            <w:proofErr w:type="gramStart"/>
            <w:r w:rsidRPr="00CD09C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государствен</w:t>
            </w:r>
            <w:proofErr w:type="spellEnd"/>
            <w:r w:rsidRPr="00CD09C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-ной</w:t>
            </w:r>
            <w:proofErr w:type="gramEnd"/>
            <w:r w:rsidRPr="00CD09C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власти об утверждении предмета охраны объекта культурного наследия</w:t>
            </w:r>
          </w:p>
        </w:tc>
      </w:tr>
      <w:tr w:rsidR="00C14FFF" w:rsidRPr="00CD09CE" w14:paraId="0B7B8CD7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28CAA" w14:textId="77777777" w:rsidR="00C14FFF" w:rsidRPr="00CD09CE" w:rsidRDefault="00C14FFF" w:rsidP="00851A24">
            <w:pPr>
              <w:keepNext/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B3C4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39C6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3C88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BE0A3D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3FAE6F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C14FFF" w:rsidRPr="00CD09CE" w14:paraId="563473F6" w14:textId="77777777" w:rsidTr="00851A24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D6D84B" w14:textId="77777777" w:rsidR="00C14FFF" w:rsidRPr="00CD09CE" w:rsidRDefault="00C14FFF" w:rsidP="00851A24">
            <w:pPr>
              <w:keepNext/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C14FFF" w:rsidRPr="00CD09CE" w14:paraId="4A0C9EEC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17F7B" w14:textId="77777777" w:rsidR="00C14FFF" w:rsidRPr="00CD09CE" w:rsidRDefault="00C14FFF" w:rsidP="00851A24">
            <w:pPr>
              <w:numPr>
                <w:ilvl w:val="0"/>
                <w:numId w:val="15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9466B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Братская могила воинов Советской Армии, погибших в боях и умерших в госпиталях в 1943 году», 1943 год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35CDA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451E6E1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CD09CE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. № 382</w:t>
            </w:r>
          </w:p>
          <w:p w14:paraId="3B71F83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461711280320005</w:t>
            </w:r>
          </w:p>
          <w:p w14:paraId="1E4D297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113D2E0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от 15.07.2022</w:t>
            </w:r>
          </w:p>
          <w:p w14:paraId="731C5E7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№ 05.4-08/858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601E5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5C7800A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2BD46A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324D566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5BF89B6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с. Глебово, в 30 метрах к западу от здания </w:t>
            </w:r>
            <w:proofErr w:type="spellStart"/>
            <w:proofErr w:type="gram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общеобразователь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-ной</w:t>
            </w:r>
            <w:proofErr w:type="gram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организации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6F14D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1F80369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от 25.08.2022 </w:t>
            </w:r>
          </w:p>
          <w:p w14:paraId="14BAB2F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05.4-08/979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96FA5F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2B3EA31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от 08.08.2022</w:t>
            </w:r>
          </w:p>
          <w:p w14:paraId="1D0453B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№ 05.4-08/919</w:t>
            </w:r>
          </w:p>
        </w:tc>
      </w:tr>
      <w:tr w:rsidR="00C14FFF" w:rsidRPr="00CD09CE" w14:paraId="7A8FBFDF" w14:textId="77777777" w:rsidTr="00851A24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1399ED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Объекты </w:t>
            </w: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археологического</w:t>
            </w:r>
            <w:r w:rsidRPr="00CD09C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наследия, относящиеся к списку выявленных</w:t>
            </w:r>
          </w:p>
        </w:tc>
      </w:tr>
      <w:tr w:rsidR="00C14FFF" w:rsidRPr="00CD09CE" w14:paraId="750709C4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0D46E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27B12" w14:textId="77777777" w:rsidR="00C14FFF" w:rsidRPr="00CD09CE" w:rsidRDefault="00C14FFF" w:rsidP="00851A24">
            <w:pPr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5825CC" w14:textId="77777777" w:rsidR="00C14FFF" w:rsidRPr="00CD09CE" w:rsidRDefault="00C14FFF" w:rsidP="00851A24">
            <w:pPr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Алябьево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Селище, 5-7 вв.</w:t>
            </w:r>
          </w:p>
          <w:p w14:paraId="47AEEF2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9A88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2F21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AEE859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2B88E4D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3DBF582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0A6BB4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76B28B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048A2FFB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E9100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D7CF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Алябьево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. Селище, 11-13,14-17вв.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F48D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A8D1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6B47B0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74E0D88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70DF2E6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D03CF0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6292C0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057F7DB5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F6F33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9C82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Глебово. Городище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Глебовское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ранний железный век, 14-17 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044B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9752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1AF39A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6A4353C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33F27F7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910E79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890C91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60C293FE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63005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CEA3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Глебово. Селище 1, ранний железный век, 14-17 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0FA0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46FB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531E16B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45A71E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5CCF80D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F8E38C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E251C7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6ACE4E60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45409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8B22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Глебово. Селище 2 (Барвинка 1), 9-10, 14-17 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7C76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8B11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FCE01C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5D268A3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A90CA1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lastRenderedPageBreak/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FA61FC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31E41C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365F4739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A1A60D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BE6D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Глебово. Селище 3 (Барвинка 2), 11-13 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4713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84F6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690A148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2C171C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237B69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E65898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85956A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43FABCA1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C32C6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479F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Мошкино. Селище, 14-17 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8071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5107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F44880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323719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01C9DA9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7D2BA4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A4213B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63B2CE3B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336F9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090B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Овсянниково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. Селище 1, 11-13 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BFD3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F01A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09200EA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2DDE2CF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3F6F46C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AFB651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960DAB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11D63E88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E9907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19B7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Овсянниково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. Селище 2, 11-13 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578E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CD00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15D54B4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32B689A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FCB02B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A32F6E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037A58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24D4132D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99F00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5BAA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. Городище, 11-13 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6C24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90D2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C6AF48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6E32B01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99A10D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683C6B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86B3B7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29880F6A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076DE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D147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. Поселение»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6EFC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950E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0A6193D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5C70BA5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BA8F69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C08E30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BFAA49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77FD3F24" w14:textId="77777777" w:rsidTr="00851A24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3C42CF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Объекты культурного наследия</w:t>
            </w:r>
            <w:r w:rsidRPr="00CD09C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, относящиеся к списку выявленных</w:t>
            </w:r>
          </w:p>
        </w:tc>
      </w:tr>
      <w:tr w:rsidR="00C14FFF" w:rsidRPr="00CD09CE" w14:paraId="56D0A9EC" w14:textId="77777777" w:rsidTr="00851A24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96C324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Times New Roman" w:hAnsi="Times New Roman" w:cs="Times New Roman"/>
                <w:b/>
                <w:iCs/>
                <w:sz w:val="20"/>
                <w:szCs w:val="20"/>
                <w:lang w:eastAsia="ru-RU"/>
              </w:rPr>
              <w:t>Памятники архитектуры</w:t>
            </w:r>
          </w:p>
        </w:tc>
      </w:tr>
      <w:tr w:rsidR="00C14FFF" w:rsidRPr="00CD09CE" w14:paraId="125856B4" w14:textId="77777777" w:rsidTr="00851A24">
        <w:trPr>
          <w:jc w:val="center"/>
        </w:trPr>
        <w:tc>
          <w:tcPr>
            <w:tcW w:w="2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13B96C" w14:textId="77777777" w:rsidR="00C14FFF" w:rsidRPr="00CD09CE" w:rsidRDefault="00C14FFF" w:rsidP="00851A24">
            <w:pPr>
              <w:numPr>
                <w:ilvl w:val="0"/>
                <w:numId w:val="24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BD334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Дом управляющего имением помещика Глебова, кон. </w:t>
            </w:r>
            <w:r w:rsidRPr="00CD09C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XIX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- нач. ХХ вв.</w:t>
            </w:r>
          </w:p>
        </w:tc>
        <w:tc>
          <w:tcPr>
            <w:tcW w:w="10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5433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FC0B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E1FEC9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19C42FB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667C85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  <w:r>
              <w:rPr>
                <w:rFonts w:ascii="Times New Roman" w:hAnsi="Times New Roman"/>
                <w:sz w:val="20"/>
                <w:szCs w:val="20"/>
              </w:rPr>
              <w:t>, с. Глебово</w:t>
            </w:r>
          </w:p>
        </w:tc>
        <w:tc>
          <w:tcPr>
            <w:tcW w:w="99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67E70C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BBA3A3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6203017E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 w:firstLine="0"/>
        <w:jc w:val="right"/>
        <w:rPr>
          <w:sz w:val="28"/>
          <w:szCs w:val="28"/>
        </w:rPr>
      </w:pPr>
      <w:r w:rsidRPr="00CD09CE">
        <w:rPr>
          <w:sz w:val="28"/>
          <w:szCs w:val="28"/>
        </w:rPr>
        <w:t>»;</w:t>
      </w:r>
    </w:p>
    <w:p w14:paraId="285D3144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sz w:val="28"/>
          <w:szCs w:val="28"/>
        </w:rPr>
      </w:pPr>
      <w:r w:rsidRPr="00CD09CE">
        <w:rPr>
          <w:bCs/>
          <w:sz w:val="28"/>
          <w:szCs w:val="28"/>
          <w:lang w:eastAsia="ru-RU"/>
        </w:rPr>
        <w:t>3)</w:t>
      </w:r>
      <w:bookmarkStart w:id="10" w:name="_Hlk120027882"/>
      <w:r w:rsidRPr="00CD09CE">
        <w:rPr>
          <w:sz w:val="28"/>
          <w:szCs w:val="28"/>
          <w:lang w:val="en-US"/>
        </w:rPr>
        <w:t> </w:t>
      </w:r>
      <w:r w:rsidRPr="00CD09CE">
        <w:rPr>
          <w:sz w:val="28"/>
          <w:szCs w:val="28"/>
        </w:rPr>
        <w:t>в разделе 2 «</w:t>
      </w:r>
      <w:proofErr w:type="spellStart"/>
      <w:r w:rsidRPr="00CD09CE">
        <w:rPr>
          <w:sz w:val="28"/>
          <w:szCs w:val="28"/>
        </w:rPr>
        <w:t>Комплекный</w:t>
      </w:r>
      <w:proofErr w:type="spellEnd"/>
      <w:r w:rsidRPr="00CD09CE">
        <w:rPr>
          <w:sz w:val="28"/>
          <w:szCs w:val="28"/>
        </w:rPr>
        <w:t xml:space="preserve"> анализ территории сельсовета, проблем и направлений его развития»:</w:t>
      </w:r>
    </w:p>
    <w:p w14:paraId="1A37C629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sz w:val="28"/>
          <w:szCs w:val="28"/>
        </w:rPr>
        <w:t xml:space="preserve">а) </w:t>
      </w:r>
      <w:r w:rsidRPr="00CD09CE">
        <w:rPr>
          <w:bCs/>
          <w:sz w:val="28"/>
          <w:szCs w:val="28"/>
          <w:lang w:eastAsia="ru-RU"/>
        </w:rPr>
        <w:t>наименование раздела изложить в следующей редакции:</w:t>
      </w:r>
    </w:p>
    <w:p w14:paraId="68B9DF2B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«</w:t>
      </w:r>
      <w:r w:rsidRPr="00CD09CE">
        <w:rPr>
          <w:sz w:val="28"/>
          <w:szCs w:val="28"/>
        </w:rPr>
        <w:t xml:space="preserve">Комплексный анализ территории муниципального образования </w:t>
      </w:r>
      <w:r w:rsidRPr="00CD09CE">
        <w:rPr>
          <w:bCs/>
          <w:sz w:val="28"/>
          <w:szCs w:val="28"/>
          <w:lang w:eastAsia="ru-RU"/>
        </w:rPr>
        <w:t>«</w:t>
      </w:r>
      <w:bookmarkStart w:id="11" w:name="_Hlk147246295"/>
      <w:r w:rsidRPr="00CD09CE">
        <w:rPr>
          <w:bCs/>
          <w:sz w:val="28"/>
          <w:szCs w:val="28"/>
          <w:lang w:eastAsia="ru-RU"/>
        </w:rPr>
        <w:t xml:space="preserve">Пашковский сельсовет» Курского </w:t>
      </w:r>
      <w:bookmarkEnd w:id="11"/>
      <w:r w:rsidRPr="00CD09CE">
        <w:rPr>
          <w:bCs/>
          <w:sz w:val="28"/>
          <w:szCs w:val="28"/>
          <w:lang w:eastAsia="ru-RU"/>
        </w:rPr>
        <w:t>района Курской области</w:t>
      </w:r>
      <w:r w:rsidRPr="00CD09CE">
        <w:rPr>
          <w:sz w:val="28"/>
          <w:szCs w:val="28"/>
        </w:rPr>
        <w:t>, проблем и направлений его развития»</w:t>
      </w:r>
      <w:r w:rsidRPr="00CD09CE">
        <w:rPr>
          <w:bCs/>
          <w:sz w:val="28"/>
          <w:szCs w:val="28"/>
          <w:lang w:eastAsia="ru-RU"/>
        </w:rPr>
        <w:t>;</w:t>
      </w:r>
    </w:p>
    <w:bookmarkEnd w:id="10"/>
    <w:p w14:paraId="3DB37161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б)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28115A46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lastRenderedPageBreak/>
        <w:t>«2.1.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3CC10692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5425F265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1. Постановление Правительства Российской Федерации от 19 апреля </w:t>
      </w:r>
      <w:r w:rsidRPr="00CD09CE">
        <w:rPr>
          <w:rFonts w:ascii="Times New Roman" w:hAnsi="Times New Roman" w:cs="Times New Roman"/>
          <w:sz w:val="28"/>
          <w:szCs w:val="28"/>
        </w:rPr>
        <w:br/>
        <w:t>2012 г. № 350 «О федеральной целевой программе «Развитие водохозяйственного комплекса Российской Федерации в 2012 - 2020 годах».</w:t>
      </w:r>
    </w:p>
    <w:p w14:paraId="4ED0E0FC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2. Постановление Администрации Курской области от 20.07.2012</w:t>
      </w:r>
      <w:r w:rsidRPr="00CD09CE">
        <w:rPr>
          <w:rFonts w:ascii="Times New Roman" w:hAnsi="Times New Roman" w:cs="Times New Roman"/>
          <w:sz w:val="28"/>
          <w:szCs w:val="28"/>
        </w:rPr>
        <w:br/>
        <w:t>№ 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3E540AA6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3. Постановление Администрации Курской области от 08.10.2013</w:t>
      </w:r>
      <w:r w:rsidRPr="00CD09CE">
        <w:rPr>
          <w:rFonts w:ascii="Times New Roman" w:hAnsi="Times New Roman" w:cs="Times New Roman"/>
          <w:sz w:val="28"/>
          <w:szCs w:val="28"/>
        </w:rPr>
        <w:br/>
        <w:t>№ 700-па «Об утверждении государственной программы Курской области «Развитие культуры в Курской области».</w:t>
      </w:r>
    </w:p>
    <w:p w14:paraId="392959BF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4. Постановление Администрации Курской области от 11.10.2013 </w:t>
      </w:r>
      <w:r w:rsidRPr="00CD09CE">
        <w:rPr>
          <w:rFonts w:ascii="Times New Roman" w:hAnsi="Times New Roman" w:cs="Times New Roman"/>
          <w:sz w:val="28"/>
          <w:szCs w:val="28"/>
        </w:rPr>
        <w:br/>
        <w:t>№ 724-па «Об утверждении государственной программы Курской области «Развитие физической культуры и спорта в Курской области».</w:t>
      </w:r>
    </w:p>
    <w:p w14:paraId="0264CD41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5. Постановление Администрации Курской области от 11.10.2013 </w:t>
      </w:r>
      <w:r w:rsidRPr="00CD09CE">
        <w:rPr>
          <w:rFonts w:ascii="Times New Roman" w:hAnsi="Times New Roman" w:cs="Times New Roman"/>
          <w:sz w:val="28"/>
          <w:szCs w:val="28"/>
        </w:rPr>
        <w:br/>
        <w:t>№ 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7022FA6C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6. Постановление Администрации Курской области от 18.10.2013 </w:t>
      </w:r>
      <w:r w:rsidRPr="00CD09CE">
        <w:rPr>
          <w:rFonts w:ascii="Times New Roman" w:hAnsi="Times New Roman" w:cs="Times New Roman"/>
          <w:sz w:val="28"/>
          <w:szCs w:val="28"/>
        </w:rPr>
        <w:br/>
        <w:t>№ 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08EDE9D7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7. Постановление Администрации Курской области от 18.10.2013</w:t>
      </w:r>
      <w:r w:rsidRPr="00CD09CE">
        <w:rPr>
          <w:rFonts w:ascii="Times New Roman" w:hAnsi="Times New Roman" w:cs="Times New Roman"/>
          <w:sz w:val="28"/>
          <w:szCs w:val="28"/>
        </w:rPr>
        <w:br/>
        <w:t>№ 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2A30972D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8. Постановление Администрации Курской области от 22.10.2013</w:t>
      </w:r>
      <w:r w:rsidRPr="00CD09CE">
        <w:rPr>
          <w:rFonts w:ascii="Times New Roman" w:hAnsi="Times New Roman" w:cs="Times New Roman"/>
          <w:sz w:val="28"/>
          <w:szCs w:val="28"/>
        </w:rPr>
        <w:br/>
        <w:t>№ 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25246A6C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9. Постановление Администрации Курской области от 24.10.2013 </w:t>
      </w:r>
      <w:r w:rsidRPr="00CD09CE">
        <w:rPr>
          <w:rFonts w:ascii="Times New Roman" w:hAnsi="Times New Roman" w:cs="Times New Roman"/>
          <w:sz w:val="28"/>
          <w:szCs w:val="28"/>
        </w:rPr>
        <w:br/>
        <w:t>№ 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0113793F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10. Постановление Администрации Курской области от 31.08.2017</w:t>
      </w:r>
      <w:r w:rsidRPr="00CD09CE">
        <w:rPr>
          <w:rFonts w:ascii="Times New Roman" w:hAnsi="Times New Roman" w:cs="Times New Roman"/>
          <w:sz w:val="28"/>
          <w:szCs w:val="28"/>
        </w:rPr>
        <w:br/>
        <w:t>№ 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631F085A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11. Постановление Администрации Курской области от 05.10.2017</w:t>
      </w:r>
      <w:r w:rsidRPr="00CD09CE">
        <w:rPr>
          <w:rFonts w:ascii="Times New Roman" w:hAnsi="Times New Roman" w:cs="Times New Roman"/>
          <w:sz w:val="28"/>
          <w:szCs w:val="28"/>
        </w:rPr>
        <w:br/>
        <w:t xml:space="preserve">№ 769-па «Об утверждении государственной программы Курской области «Создание новых мест в общеобразовательных организациях Курской </w:t>
      </w:r>
      <w:r w:rsidRPr="00CD09CE">
        <w:rPr>
          <w:rFonts w:ascii="Times New Roman" w:hAnsi="Times New Roman" w:cs="Times New Roman"/>
          <w:sz w:val="28"/>
          <w:szCs w:val="28"/>
        </w:rPr>
        <w:lastRenderedPageBreak/>
        <w:t>области в соответствии с прогнозируемой потребностью и современными условиями обучения».</w:t>
      </w:r>
    </w:p>
    <w:p w14:paraId="389053D1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12. Постановление Администрации Курской области от 29.11.2019</w:t>
      </w:r>
      <w:r w:rsidRPr="00CD09CE">
        <w:rPr>
          <w:rFonts w:ascii="Times New Roman" w:hAnsi="Times New Roman" w:cs="Times New Roman"/>
          <w:sz w:val="28"/>
          <w:szCs w:val="28"/>
        </w:rPr>
        <w:br/>
        <w:t>№ 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p w14:paraId="13EC462E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13. Постановление Администрации Курской области от 20.07.2020</w:t>
      </w:r>
      <w:r w:rsidRPr="00CD09CE">
        <w:rPr>
          <w:rFonts w:ascii="Times New Roman" w:hAnsi="Times New Roman" w:cs="Times New Roman"/>
          <w:sz w:val="28"/>
          <w:szCs w:val="28"/>
        </w:rPr>
        <w:br/>
        <w:t>№ 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6A4D1099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14. Постановление Администрации Курской области от 14.12.2020</w:t>
      </w:r>
      <w:r w:rsidRPr="00CD09CE">
        <w:rPr>
          <w:rFonts w:ascii="Times New Roman" w:hAnsi="Times New Roman" w:cs="Times New Roman"/>
          <w:sz w:val="28"/>
          <w:szCs w:val="28"/>
        </w:rPr>
        <w:br/>
        <w:t>№ 1292-па «Об утверждении региональной программы «Модернизация первичного звена здравоохранения Курской области».</w:t>
      </w:r>
    </w:p>
    <w:p w14:paraId="2982BF22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15. Постановление Администрации Курской области от 30.12.2021</w:t>
      </w:r>
      <w:r w:rsidRPr="00CD09CE">
        <w:rPr>
          <w:rFonts w:ascii="Times New Roman" w:hAnsi="Times New Roman" w:cs="Times New Roman"/>
          <w:sz w:val="28"/>
          <w:szCs w:val="28"/>
        </w:rPr>
        <w:br/>
        <w:t>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17EB575E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«Квадра» - «Курская генерация» в сфере теплоснабжения на 2020 - 2024 годы».</w:t>
      </w:r>
    </w:p>
    <w:p w14:paraId="3A8366B9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5E089C2D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в) в подразделе 2.2 «Перспективная численность населения. Трудовые ресурсы»:</w:t>
      </w:r>
    </w:p>
    <w:p w14:paraId="0B5C4371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в абзаце третьем слова «на 2025 г. составит 2287 человек (к 2045 г.» заменить словами «</w:t>
      </w:r>
      <w:bookmarkStart w:id="12" w:name="_Hlk144799274"/>
      <w:r w:rsidRPr="00CD09CE">
        <w:rPr>
          <w:bCs/>
          <w:sz w:val="28"/>
          <w:szCs w:val="28"/>
          <w:lang w:eastAsia="ru-RU"/>
        </w:rPr>
        <w:t>к 2017 г. должна будет составлять 2287 человек (к 2032 г.</w:t>
      </w:r>
      <w:bookmarkEnd w:id="12"/>
      <w:r w:rsidRPr="00CD09CE">
        <w:rPr>
          <w:bCs/>
          <w:sz w:val="28"/>
          <w:szCs w:val="28"/>
          <w:lang w:eastAsia="ru-RU"/>
        </w:rPr>
        <w:t>»;</w:t>
      </w:r>
    </w:p>
    <w:p w14:paraId="6D93F866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 xml:space="preserve">в абзаце шестом: </w:t>
      </w:r>
      <w:r w:rsidRPr="00CD09CE">
        <w:rPr>
          <w:sz w:val="28"/>
          <w:szCs w:val="28"/>
        </w:rPr>
        <w:t>слова «составит на 2025 г.» заменить словами «</w:t>
      </w:r>
      <w:bookmarkStart w:id="13" w:name="_Hlk144799350"/>
      <w:r w:rsidRPr="00CD09CE">
        <w:rPr>
          <w:sz w:val="28"/>
          <w:szCs w:val="28"/>
        </w:rPr>
        <w:t xml:space="preserve">должна будет составлять к 2017 г.», </w:t>
      </w:r>
      <w:bookmarkEnd w:id="13"/>
      <w:r w:rsidRPr="00CD09CE">
        <w:rPr>
          <w:sz w:val="28"/>
          <w:szCs w:val="28"/>
        </w:rPr>
        <w:t>цифры «2045» заменить цифрами «2032»;</w:t>
      </w:r>
    </w:p>
    <w:p w14:paraId="60AD63A7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абзацы девятый – одиннадцатый изложить в следующей редакции:</w:t>
      </w:r>
    </w:p>
    <w:p w14:paraId="76D4EE95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«Федеральный закон от 6 октября 2003 года № 131-ФЗ «Об общих принципах организации местного самоуправления в Российской Федерации»;</w:t>
      </w:r>
    </w:p>
    <w:p w14:paraId="61D1C010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Постановление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46C2226B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Стратегия социально-экономического развития Курской области на период до 2030 года.»;</w:t>
      </w:r>
    </w:p>
    <w:p w14:paraId="20AF3F56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в абзаце тринадцатом слова «муниципального образования «Курского района» заменить словами «Курского района»;</w:t>
      </w:r>
    </w:p>
    <w:p w14:paraId="7E1D7F42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 xml:space="preserve">в абзаце семнадцатом слова </w:t>
      </w: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CD09CE">
        <w:rPr>
          <w:rFonts w:ascii="Times New Roman" w:hAnsi="Times New Roman" w:cs="Times New Roman"/>
          <w:sz w:val="28"/>
          <w:szCs w:val="28"/>
        </w:rPr>
        <w:t xml:space="preserve">Программу экономического и </w:t>
      </w:r>
      <w:r w:rsidRPr="00CD09CE">
        <w:rPr>
          <w:rFonts w:ascii="Times New Roman" w:hAnsi="Times New Roman" w:cs="Times New Roman"/>
          <w:sz w:val="28"/>
          <w:szCs w:val="28"/>
        </w:rPr>
        <w:lastRenderedPageBreak/>
        <w:t>социального развития Курской области</w:t>
      </w: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</w:t>
      </w: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ь словами «Стратегию социально-экономического развития Курской области на период до 2030 года»;</w:t>
      </w:r>
    </w:p>
    <w:p w14:paraId="4CA80FF2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г) в </w:t>
      </w:r>
      <w:r w:rsidRPr="00CD09CE">
        <w:rPr>
          <w:rFonts w:ascii="Times New Roman" w:hAnsi="Times New Roman" w:cs="Times New Roman"/>
          <w:sz w:val="28"/>
          <w:szCs w:val="28"/>
        </w:rPr>
        <w:t>подразделе 2.3 «Демографический прогноз. Расчет численности населения по инерционному и инновационному вариантам развития»:</w:t>
      </w:r>
    </w:p>
    <w:p w14:paraId="66789240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первом: слова «до 2045 г.» заменить словами «до 2032 г.»,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«2017»,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3A8F8B33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четвертом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2FDBF73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таблице 7 «Данные для расчета ожидаемой численности населения и результаты этого расчета (инерционный сценарий развития)»:</w:t>
      </w:r>
    </w:p>
    <w:p w14:paraId="24A81B6D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графе «Показатели»:</w:t>
      </w:r>
    </w:p>
    <w:p w14:paraId="6030F6A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пункте 1 слова «(2020г.)» исключить;</w:t>
      </w:r>
    </w:p>
    <w:p w14:paraId="5172EDCF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пункте 5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4119FE2F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пункте 6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1D391EB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после таблицы 7:</w:t>
      </w:r>
    </w:p>
    <w:p w14:paraId="335B99C3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первом: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«2032»,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5C26946C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таблице 8 «Данные для расчета ожидаемой численности населения и результаты этого расчета (Стабилизационный сценарий развития)»:</w:t>
      </w:r>
    </w:p>
    <w:p w14:paraId="4F18D11E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графе «Показатели»:</w:t>
      </w:r>
    </w:p>
    <w:p w14:paraId="061B5C98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пункте 1 слова «(2010г.)» исключить;</w:t>
      </w:r>
    </w:p>
    <w:p w14:paraId="62BBEDE3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пункте 5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5EA1FFEB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пункте 6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07E3CE2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после таблицы 8:</w:t>
      </w:r>
    </w:p>
    <w:p w14:paraId="4967E08B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 первый изложить в следующей редакции:</w:t>
      </w:r>
    </w:p>
    <w:p w14:paraId="311E0771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«Для дальнейших расчетов в Генеральном плане численность населения принимается по стабилизационному сценарию, согласно которому число жителей муниципального образования «Пашковский сельсовет» Курского района Курской области к 2032 г. увеличится до 3778 человек. На 1 очередь (2017 г.) численность населения составляла 2390 человек.»;</w:t>
      </w:r>
    </w:p>
    <w:p w14:paraId="681056CF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в абзаце двадцать пятом: слова «Школы в» заменить словами «Общеобразовательные организации в», слова «Школы должны» заменить словами «Общеобразовательные организации должны»;</w:t>
      </w:r>
    </w:p>
    <w:p w14:paraId="55DF3E75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 xml:space="preserve">в абзаце двадцать шестом: слова «в школе» заменить словами «в общеобразовательной организации», слова «средней школы» заменить словами «общеобразовательной организации», </w:t>
      </w:r>
      <w:r w:rsidRPr="00CD09CE">
        <w:rPr>
          <w:rFonts w:ascii="Times New Roman" w:hAnsi="Times New Roman" w:cs="Times New Roman"/>
          <w:sz w:val="28"/>
          <w:szCs w:val="28"/>
        </w:rPr>
        <w:t>аббревиатуру</w:t>
      </w:r>
      <w:r w:rsidRPr="00CD09CE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CD09CE">
        <w:rPr>
          <w:rFonts w:ascii="Times New Roman" w:hAnsi="Times New Roman" w:cs="Times New Roman"/>
          <w:sz w:val="28"/>
          <w:szCs w:val="28"/>
          <w:lang w:eastAsia="ru-RU"/>
        </w:rPr>
        <w:t>ФАПов</w:t>
      </w:r>
      <w:proofErr w:type="spellEnd"/>
      <w:r w:rsidRPr="00CD09CE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«фельдшерско-акушерских пунктов»;</w:t>
      </w:r>
    </w:p>
    <w:p w14:paraId="706BE09F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/>
          <w:sz w:val="28"/>
          <w:szCs w:val="28"/>
        </w:rPr>
        <w:t xml:space="preserve">д) </w:t>
      </w:r>
      <w:r w:rsidRPr="00CD09CE">
        <w:rPr>
          <w:rFonts w:ascii="Times New Roman" w:hAnsi="Times New Roman" w:cs="Times New Roman"/>
          <w:sz w:val="28"/>
          <w:szCs w:val="28"/>
        </w:rPr>
        <w:t>в подразделе 2.4 «Основные направления развития территории сельсовета</w:t>
      </w: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759536F5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</w:t>
      </w:r>
      <w:r w:rsidRPr="00CD09CE">
        <w:rPr>
          <w:rFonts w:ascii="Times New Roman" w:hAnsi="Times New Roman" w:cs="Times New Roman"/>
          <w:sz w:val="28"/>
          <w:szCs w:val="28"/>
        </w:rPr>
        <w:t>Промышленный и агропромышленный комплекс»:</w:t>
      </w:r>
    </w:p>
    <w:p w14:paraId="786A574D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t xml:space="preserve">в абзаце первом </w:t>
      </w:r>
      <w:r w:rsidRPr="00CD09CE">
        <w:rPr>
          <w:rFonts w:ascii="Times New Roman" w:hAnsi="Times New Roman" w:cs="Times New Roman"/>
          <w:sz w:val="28"/>
          <w:szCs w:val="28"/>
        </w:rPr>
        <w:t>аббревиатуру «СХПК» заменить словами</w:t>
      </w:r>
      <w:r w:rsidRPr="00CD09CE">
        <w:rPr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lastRenderedPageBreak/>
        <w:t>«сельскохозяйственные потребительские кооперативы»;</w:t>
      </w:r>
    </w:p>
    <w:p w14:paraId="22A42062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Таблицу 9 «Объем производимой продукции предприятиями Пашковского сельсовета Курского района» изложить в следующей редакции:</w:t>
      </w:r>
    </w:p>
    <w:p w14:paraId="0D7B0960" w14:textId="77777777" w:rsidR="00C14FFF" w:rsidRPr="00CD09CE" w:rsidRDefault="00C14FFF" w:rsidP="00C14FFF">
      <w:pPr>
        <w:widowControl w:val="0"/>
        <w:spacing w:after="0" w:line="240" w:lineRule="auto"/>
        <w:ind w:right="-1"/>
        <w:jc w:val="both"/>
        <w:rPr>
          <w:rFonts w:ascii="Times New Roman" w:hAnsi="Times New Roman" w:cs="Times New Roman"/>
          <w:b/>
          <w:bCs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kern w:val="1"/>
          <w:sz w:val="28"/>
          <w:szCs w:val="28"/>
        </w:rPr>
        <w:t>«Таблица № 9 – Объем производимой продукции предприятиями муниципального образования «Пашковский сельсовет» Курского района Курской области</w:t>
      </w:r>
    </w:p>
    <w:tbl>
      <w:tblPr>
        <w:tblW w:w="9158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35"/>
        <w:gridCol w:w="15"/>
        <w:gridCol w:w="1758"/>
        <w:gridCol w:w="4678"/>
        <w:gridCol w:w="2272"/>
      </w:tblGrid>
      <w:tr w:rsidR="00C14FFF" w:rsidRPr="00CD09CE" w14:paraId="5B89A22C" w14:textId="77777777" w:rsidTr="00851A24">
        <w:tc>
          <w:tcPr>
            <w:tcW w:w="450" w:type="dxa"/>
            <w:gridSpan w:val="2"/>
            <w:shd w:val="clear" w:color="auto" w:fill="auto"/>
            <w:vAlign w:val="center"/>
          </w:tcPr>
          <w:p w14:paraId="44235D13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№ п/п</w:t>
            </w:r>
          </w:p>
        </w:tc>
        <w:tc>
          <w:tcPr>
            <w:tcW w:w="1758" w:type="dxa"/>
            <w:shd w:val="clear" w:color="auto" w:fill="auto"/>
            <w:vAlign w:val="center"/>
          </w:tcPr>
          <w:p w14:paraId="1BB67A65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Наименование</w:t>
            </w:r>
          </w:p>
          <w:p w14:paraId="42823C06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ind w:right="-1"/>
              <w:jc w:val="center"/>
            </w:pPr>
            <w:r w:rsidRPr="00CD09CE">
              <w:t>предприятия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19458906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Местоположение</w:t>
            </w:r>
          </w:p>
        </w:tc>
        <w:tc>
          <w:tcPr>
            <w:tcW w:w="2272" w:type="dxa"/>
            <w:shd w:val="clear" w:color="auto" w:fill="auto"/>
            <w:vAlign w:val="center"/>
          </w:tcPr>
          <w:p w14:paraId="1BA672AA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Выпускаемая продукция</w:t>
            </w:r>
          </w:p>
        </w:tc>
      </w:tr>
      <w:tr w:rsidR="00C14FFF" w:rsidRPr="00CD09CE" w14:paraId="2F6FFB05" w14:textId="77777777" w:rsidTr="00851A24">
        <w:trPr>
          <w:trHeight w:val="124"/>
        </w:trPr>
        <w:tc>
          <w:tcPr>
            <w:tcW w:w="9158" w:type="dxa"/>
            <w:gridSpan w:val="5"/>
            <w:shd w:val="clear" w:color="auto" w:fill="auto"/>
          </w:tcPr>
          <w:p w14:paraId="4A1F5796" w14:textId="77777777" w:rsidR="00C14FFF" w:rsidRPr="00CD09CE" w:rsidRDefault="00C14FFF" w:rsidP="00851A24">
            <w:pPr>
              <w:widowControl w:val="0"/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Сельское хозяйство и промышленность</w:t>
            </w:r>
          </w:p>
        </w:tc>
      </w:tr>
      <w:tr w:rsidR="00C14FFF" w:rsidRPr="00CD09CE" w14:paraId="4435B624" w14:textId="77777777" w:rsidTr="00851A24">
        <w:tc>
          <w:tcPr>
            <w:tcW w:w="435" w:type="dxa"/>
            <w:shd w:val="clear" w:color="auto" w:fill="auto"/>
          </w:tcPr>
          <w:p w14:paraId="75FDCD5F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1</w:t>
            </w:r>
          </w:p>
        </w:tc>
        <w:tc>
          <w:tcPr>
            <w:tcW w:w="1773" w:type="dxa"/>
            <w:gridSpan w:val="2"/>
            <w:shd w:val="clear" w:color="auto" w:fill="auto"/>
          </w:tcPr>
          <w:p w14:paraId="24BCBE8F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ООО АПХ «Мираторг»</w:t>
            </w:r>
          </w:p>
        </w:tc>
        <w:tc>
          <w:tcPr>
            <w:tcW w:w="4678" w:type="dxa"/>
            <w:shd w:val="clear" w:color="auto" w:fill="auto"/>
          </w:tcPr>
          <w:p w14:paraId="77E72FF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7B28038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491C21F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5750DFEB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 xml:space="preserve">д. 2-е </w:t>
            </w:r>
            <w:proofErr w:type="spellStart"/>
            <w:r w:rsidRPr="00CD09CE">
              <w:t>Курасово</w:t>
            </w:r>
            <w:proofErr w:type="spellEnd"/>
          </w:p>
        </w:tc>
        <w:tc>
          <w:tcPr>
            <w:tcW w:w="2272" w:type="dxa"/>
            <w:shd w:val="clear" w:color="auto" w:fill="auto"/>
          </w:tcPr>
          <w:p w14:paraId="54AB219F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Продукция растениеводства</w:t>
            </w:r>
          </w:p>
        </w:tc>
      </w:tr>
      <w:tr w:rsidR="00C14FFF" w:rsidRPr="00CD09CE" w14:paraId="39293C24" w14:textId="77777777" w:rsidTr="00851A24">
        <w:tc>
          <w:tcPr>
            <w:tcW w:w="435" w:type="dxa"/>
            <w:shd w:val="clear" w:color="auto" w:fill="auto"/>
          </w:tcPr>
          <w:p w14:paraId="5B9953B3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2</w:t>
            </w:r>
          </w:p>
        </w:tc>
        <w:tc>
          <w:tcPr>
            <w:tcW w:w="1773" w:type="dxa"/>
            <w:gridSpan w:val="2"/>
            <w:shd w:val="clear" w:color="auto" w:fill="auto"/>
          </w:tcPr>
          <w:p w14:paraId="242CE4F4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ИП Горяинов Г.Г.</w:t>
            </w:r>
          </w:p>
        </w:tc>
        <w:tc>
          <w:tcPr>
            <w:tcW w:w="4678" w:type="dxa"/>
            <w:shd w:val="clear" w:color="auto" w:fill="auto"/>
          </w:tcPr>
          <w:p w14:paraId="69581FD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74CA1B3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08843D2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542B6912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д. Чаплыгина</w:t>
            </w:r>
          </w:p>
        </w:tc>
        <w:tc>
          <w:tcPr>
            <w:tcW w:w="2272" w:type="dxa"/>
            <w:shd w:val="clear" w:color="auto" w:fill="auto"/>
          </w:tcPr>
          <w:p w14:paraId="206AB833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Продукция растениеводства</w:t>
            </w:r>
          </w:p>
        </w:tc>
      </w:tr>
      <w:tr w:rsidR="00C14FFF" w:rsidRPr="00CD09CE" w14:paraId="23FB7B36" w14:textId="77777777" w:rsidTr="00851A24">
        <w:tc>
          <w:tcPr>
            <w:tcW w:w="435" w:type="dxa"/>
            <w:shd w:val="clear" w:color="auto" w:fill="auto"/>
          </w:tcPr>
          <w:p w14:paraId="7DF51315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3</w:t>
            </w:r>
          </w:p>
        </w:tc>
        <w:tc>
          <w:tcPr>
            <w:tcW w:w="1773" w:type="dxa"/>
            <w:gridSpan w:val="2"/>
            <w:shd w:val="clear" w:color="auto" w:fill="auto"/>
          </w:tcPr>
          <w:p w14:paraId="3DE9FCF2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ИП Аксенов Д.Г.</w:t>
            </w:r>
          </w:p>
        </w:tc>
        <w:tc>
          <w:tcPr>
            <w:tcW w:w="4678" w:type="dxa"/>
            <w:shd w:val="clear" w:color="auto" w:fill="auto"/>
          </w:tcPr>
          <w:p w14:paraId="5499B48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27B0102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868E2A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5ACC7191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д. Чаплыгина</w:t>
            </w:r>
          </w:p>
        </w:tc>
        <w:tc>
          <w:tcPr>
            <w:tcW w:w="2272" w:type="dxa"/>
            <w:shd w:val="clear" w:color="auto" w:fill="auto"/>
          </w:tcPr>
          <w:p w14:paraId="702DB166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Продукция растениеводства</w:t>
            </w:r>
          </w:p>
        </w:tc>
      </w:tr>
      <w:tr w:rsidR="00C14FFF" w:rsidRPr="00CD09CE" w14:paraId="40B75342" w14:textId="77777777" w:rsidTr="00851A24">
        <w:tc>
          <w:tcPr>
            <w:tcW w:w="435" w:type="dxa"/>
            <w:shd w:val="clear" w:color="auto" w:fill="auto"/>
          </w:tcPr>
          <w:p w14:paraId="01B2827D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4</w:t>
            </w:r>
          </w:p>
        </w:tc>
        <w:tc>
          <w:tcPr>
            <w:tcW w:w="1773" w:type="dxa"/>
            <w:gridSpan w:val="2"/>
            <w:shd w:val="clear" w:color="auto" w:fill="auto"/>
          </w:tcPr>
          <w:p w14:paraId="3844ADE8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ЗАО «Курские стройматериалы»</w:t>
            </w:r>
          </w:p>
        </w:tc>
        <w:tc>
          <w:tcPr>
            <w:tcW w:w="4678" w:type="dxa"/>
            <w:shd w:val="clear" w:color="auto" w:fill="auto"/>
          </w:tcPr>
          <w:p w14:paraId="3DD0757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01378BC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4AFA55E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00BEDF2F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2км от д. Пашково, у дороги ОП МЗ 38Н-381</w:t>
            </w:r>
            <w:r w:rsidRPr="00CD09CE">
              <w:rPr>
                <w:rFonts w:ascii="Arial" w:hAnsi="Arial" w:cs="Arial"/>
                <w:color w:val="444444"/>
                <w:shd w:val="clear" w:color="auto" w:fill="FFFFFF"/>
              </w:rPr>
              <w:t xml:space="preserve"> </w:t>
            </w:r>
            <w:r w:rsidRPr="00CD09CE">
              <w:rPr>
                <w:shd w:val="clear" w:color="auto" w:fill="FFFFFF"/>
              </w:rPr>
              <w:t xml:space="preserve">«Курск - п. Искра» - </w:t>
            </w:r>
            <w:proofErr w:type="spellStart"/>
            <w:r w:rsidRPr="00CD09CE">
              <w:rPr>
                <w:shd w:val="clear" w:color="auto" w:fill="FFFFFF"/>
              </w:rPr>
              <w:t>Чаплыгино</w:t>
            </w:r>
            <w:proofErr w:type="spellEnd"/>
            <w:r w:rsidRPr="00CD09CE">
              <w:rPr>
                <w:shd w:val="clear" w:color="auto" w:fill="FFFFFF"/>
              </w:rPr>
              <w:t xml:space="preserve"> - </w:t>
            </w:r>
            <w:proofErr w:type="spellStart"/>
            <w:r w:rsidRPr="00CD09CE">
              <w:rPr>
                <w:shd w:val="clear" w:color="auto" w:fill="FFFFFF"/>
              </w:rPr>
              <w:t>Алябьево</w:t>
            </w:r>
            <w:proofErr w:type="spellEnd"/>
          </w:p>
        </w:tc>
        <w:tc>
          <w:tcPr>
            <w:tcW w:w="2272" w:type="dxa"/>
            <w:shd w:val="clear" w:color="auto" w:fill="auto"/>
          </w:tcPr>
          <w:p w14:paraId="3584BF9A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Карьер по добычи глины</w:t>
            </w:r>
          </w:p>
        </w:tc>
      </w:tr>
      <w:tr w:rsidR="00C14FFF" w:rsidRPr="00CD09CE" w14:paraId="3AB72366" w14:textId="77777777" w:rsidTr="00851A24">
        <w:tc>
          <w:tcPr>
            <w:tcW w:w="435" w:type="dxa"/>
            <w:shd w:val="clear" w:color="auto" w:fill="auto"/>
          </w:tcPr>
          <w:p w14:paraId="5401E7E3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5</w:t>
            </w:r>
          </w:p>
        </w:tc>
        <w:tc>
          <w:tcPr>
            <w:tcW w:w="1773" w:type="dxa"/>
            <w:gridSpan w:val="2"/>
            <w:shd w:val="clear" w:color="auto" w:fill="auto"/>
          </w:tcPr>
          <w:p w14:paraId="6829D24B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ООО «Пристенская зерновая компания»</w:t>
            </w:r>
          </w:p>
        </w:tc>
        <w:tc>
          <w:tcPr>
            <w:tcW w:w="4678" w:type="dxa"/>
            <w:shd w:val="clear" w:color="auto" w:fill="auto"/>
          </w:tcPr>
          <w:p w14:paraId="2775777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6075D3F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352B27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3694FDA8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 xml:space="preserve">д. 2-е </w:t>
            </w:r>
            <w:proofErr w:type="spellStart"/>
            <w:r w:rsidRPr="00CD09CE">
              <w:t>Курасово</w:t>
            </w:r>
            <w:proofErr w:type="spellEnd"/>
            <w:r w:rsidRPr="00CD09CE">
              <w:t>, д. 76</w:t>
            </w:r>
          </w:p>
        </w:tc>
        <w:tc>
          <w:tcPr>
            <w:tcW w:w="2272" w:type="dxa"/>
            <w:shd w:val="clear" w:color="auto" w:fill="auto"/>
          </w:tcPr>
          <w:p w14:paraId="0CD3F6FE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Продукция растениеводства</w:t>
            </w:r>
          </w:p>
        </w:tc>
      </w:tr>
      <w:tr w:rsidR="00C14FFF" w:rsidRPr="00CD09CE" w14:paraId="736CBDB9" w14:textId="77777777" w:rsidTr="00851A24">
        <w:tc>
          <w:tcPr>
            <w:tcW w:w="435" w:type="dxa"/>
            <w:shd w:val="clear" w:color="auto" w:fill="auto"/>
          </w:tcPr>
          <w:p w14:paraId="1ED5D194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6</w:t>
            </w:r>
          </w:p>
        </w:tc>
        <w:tc>
          <w:tcPr>
            <w:tcW w:w="1773" w:type="dxa"/>
            <w:gridSpan w:val="2"/>
            <w:shd w:val="clear" w:color="auto" w:fill="auto"/>
          </w:tcPr>
          <w:p w14:paraId="0BD5E639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ООО «Грибная радуга»</w:t>
            </w:r>
          </w:p>
        </w:tc>
        <w:tc>
          <w:tcPr>
            <w:tcW w:w="4678" w:type="dxa"/>
            <w:shd w:val="clear" w:color="auto" w:fill="auto"/>
          </w:tcPr>
          <w:p w14:paraId="27EDC8D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683D9E9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EF8F3B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4FA9D765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д. Чаплыгина, д. 121</w:t>
            </w:r>
          </w:p>
        </w:tc>
        <w:tc>
          <w:tcPr>
            <w:tcW w:w="2272" w:type="dxa"/>
            <w:shd w:val="clear" w:color="auto" w:fill="auto"/>
          </w:tcPr>
          <w:p w14:paraId="41B90E77" w14:textId="77777777" w:rsidR="00C14FFF" w:rsidRPr="00CD09CE" w:rsidRDefault="00C14FFF" w:rsidP="00851A24">
            <w:pPr>
              <w:pStyle w:val="af9"/>
              <w:widowControl w:val="0"/>
              <w:suppressLineNumbers w:val="0"/>
              <w:suppressAutoHyphens w:val="0"/>
              <w:snapToGrid w:val="0"/>
              <w:ind w:right="-1"/>
              <w:jc w:val="center"/>
            </w:pPr>
            <w:r w:rsidRPr="00CD09CE">
              <w:t>Комплекс по производству компоста</w:t>
            </w:r>
          </w:p>
        </w:tc>
      </w:tr>
    </w:tbl>
    <w:p w14:paraId="2DB761E3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»;</w:t>
      </w:r>
    </w:p>
    <w:p w14:paraId="6F3308B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sz w:val="28"/>
          <w:szCs w:val="28"/>
          <w:lang w:eastAsia="ru-RU"/>
        </w:rPr>
        <w:t>подраздел «Перечень основных землепользователей, расположенных за границами населенных пунктов на территории Курского района в разрезе сельсоветов» исключить;</w:t>
      </w:r>
    </w:p>
    <w:p w14:paraId="13E27115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втором подраздела «Проектные предложения»: аббревиатуру «КФХ» заменить словами «крестьянского (фермерского) хозяйства», </w:t>
      </w:r>
      <w:r w:rsidRPr="00CD09CE">
        <w:rPr>
          <w:rFonts w:ascii="Times New Roman" w:hAnsi="Times New Roman"/>
          <w:sz w:val="28"/>
          <w:szCs w:val="28"/>
        </w:rPr>
        <w:t>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7118FE61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«Развитие промышленности»:</w:t>
      </w:r>
    </w:p>
    <w:p w14:paraId="66E3C194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первом: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«2032», </w:t>
      </w:r>
      <w:r w:rsidRPr="00CD09CE">
        <w:rPr>
          <w:rFonts w:ascii="Times New Roman" w:hAnsi="Times New Roman"/>
          <w:sz w:val="28"/>
          <w:szCs w:val="28"/>
        </w:rPr>
        <w:t>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 слова «Курского 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4A862BCC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в абзаце втором аббревиатуру «РФ» заменить словами «Российской Федерации»;</w:t>
      </w:r>
    </w:p>
    <w:p w14:paraId="184B1391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шестом слова «СТП Курского района» заменить словами «схеме территориального планирования Курского района Курской области»;</w:t>
      </w:r>
    </w:p>
    <w:p w14:paraId="133A6F1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«Развитие малого и среднего предпринимательства»:</w:t>
      </w:r>
    </w:p>
    <w:p w14:paraId="43C41E18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после таблицы «Задачи и мероприятия по развитию и поддержки малого предпринимательства»:</w:t>
      </w:r>
    </w:p>
    <w:p w14:paraId="55C351AA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втором: слова «24.07.2007 г.» заменить словами «24 июля 2007 г.», слова «</w:t>
      </w:r>
      <w:r w:rsidRPr="00CD09CE">
        <w:rPr>
          <w:rFonts w:ascii="Times New Roman" w:hAnsi="Times New Roman" w:cs="Times New Roman"/>
          <w:bCs/>
          <w:iCs/>
          <w:sz w:val="28"/>
          <w:szCs w:val="28"/>
        </w:rPr>
        <w:t>и областной целевой программой «Развитие малого и среднего предпринимательства в Курской области на 2017-2020 годы» исключить;</w:t>
      </w:r>
    </w:p>
    <w:p w14:paraId="4120C385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е) в подразделе 2.5 «Земельный фонд и категории земель»:</w:t>
      </w:r>
    </w:p>
    <w:p w14:paraId="20F99A36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тринадцатом </w:t>
      </w:r>
      <w:r w:rsidRPr="00CD09CE">
        <w:rPr>
          <w:rFonts w:ascii="Times New Roman" w:hAnsi="Times New Roman"/>
          <w:sz w:val="28"/>
          <w:szCs w:val="28"/>
        </w:rPr>
        <w:t>слово «районе» заменить словами «муниципальном образовании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229DDBBE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четырнадцатом </w:t>
      </w:r>
      <w:r w:rsidRPr="00CD09CE">
        <w:rPr>
          <w:rFonts w:ascii="Times New Roman" w:hAnsi="Times New Roman"/>
          <w:sz w:val="28"/>
          <w:szCs w:val="28"/>
        </w:rPr>
        <w:t>слова «Курском районе» заменить словами «муниципальном образовании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1D03BE80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семнадцатом </w:t>
      </w:r>
      <w:r w:rsidRPr="00CD09CE">
        <w:rPr>
          <w:rFonts w:ascii="Times New Roman" w:hAnsi="Times New Roman"/>
          <w:sz w:val="28"/>
          <w:szCs w:val="28"/>
        </w:rPr>
        <w:t>слова «Курском районе» заменить словами «муниципальном образовании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33AFEA00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подраздел «Баланс земель» изложить в следующей редакции:</w:t>
      </w:r>
    </w:p>
    <w:p w14:paraId="7EB0CFFF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t>«Баланс земель</w:t>
      </w:r>
    </w:p>
    <w:p w14:paraId="60286D36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Данные о распределении территории муниципального образования «Пашковский сельсовет» Курского района Курской области по целевому использованию территорий (согласно информации, полученной с Карты функциональных зон) представлены в таблице 12.</w:t>
      </w:r>
    </w:p>
    <w:p w14:paraId="09F288F6" w14:textId="77777777" w:rsidR="00C14FFF" w:rsidRPr="00CD09CE" w:rsidRDefault="00C14FFF" w:rsidP="00C14FFF">
      <w:pPr>
        <w:spacing w:after="0"/>
        <w:ind w:right="-1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t>Таблица 12 – Баланс земель на 1 сентября 2023 года</w:t>
      </w:r>
    </w:p>
    <w:p w14:paraId="387CFEC3" w14:textId="77777777" w:rsidR="00C14FFF" w:rsidRPr="00CD09CE" w:rsidRDefault="00C14FFF" w:rsidP="00C14FFF">
      <w:pPr>
        <w:spacing w:after="0"/>
        <w:ind w:right="-1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7"/>
        <w:gridCol w:w="1475"/>
      </w:tblGrid>
      <w:tr w:rsidR="00C14FFF" w:rsidRPr="00CD09CE" w14:paraId="519B97D6" w14:textId="77777777" w:rsidTr="00851A24">
        <w:trPr>
          <w:cantSplit/>
          <w:trHeight w:val="252"/>
        </w:trPr>
        <w:tc>
          <w:tcPr>
            <w:tcW w:w="4186" w:type="pct"/>
            <w:vAlign w:val="center"/>
          </w:tcPr>
          <w:p w14:paraId="2E465DED" w14:textId="77777777" w:rsidR="00C14FFF" w:rsidRPr="00CD09CE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vAlign w:val="center"/>
          </w:tcPr>
          <w:p w14:paraId="5C8E13D4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Площадь, га</w:t>
            </w:r>
          </w:p>
        </w:tc>
      </w:tr>
      <w:tr w:rsidR="000115E6" w:rsidRPr="00CD09CE" w14:paraId="657E8F83" w14:textId="77777777" w:rsidTr="00851A24">
        <w:trPr>
          <w:trHeight w:val="219"/>
        </w:trPr>
        <w:tc>
          <w:tcPr>
            <w:tcW w:w="4186" w:type="pct"/>
            <w:vAlign w:val="center"/>
          </w:tcPr>
          <w:p w14:paraId="299DD783" w14:textId="3B8732BD" w:rsidR="000115E6" w:rsidRPr="00CD09CE" w:rsidRDefault="000115E6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жилой застройки</w:t>
            </w:r>
          </w:p>
        </w:tc>
        <w:tc>
          <w:tcPr>
            <w:tcW w:w="814" w:type="pct"/>
            <w:vAlign w:val="center"/>
          </w:tcPr>
          <w:p w14:paraId="2761942F" w14:textId="58F31DFF" w:rsidR="000115E6" w:rsidRPr="002D17AC" w:rsidRDefault="000115E6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813,23</w:t>
            </w:r>
          </w:p>
        </w:tc>
      </w:tr>
      <w:tr w:rsidR="00C14FFF" w:rsidRPr="00CD09CE" w14:paraId="1DD6218B" w14:textId="77777777" w:rsidTr="00851A24">
        <w:trPr>
          <w:trHeight w:val="219"/>
        </w:trPr>
        <w:tc>
          <w:tcPr>
            <w:tcW w:w="4186" w:type="pct"/>
            <w:vAlign w:val="center"/>
          </w:tcPr>
          <w:p w14:paraId="591CD531" w14:textId="77777777" w:rsidR="00C14FFF" w:rsidRPr="000115E6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15E6">
              <w:rPr>
                <w:rFonts w:ascii="Times New Roman" w:hAnsi="Times New Roman" w:cs="Times New Roman"/>
                <w:sz w:val="20"/>
                <w:szCs w:val="20"/>
              </w:rPr>
              <w:t>Зона застройки индивидуальными жилыми домами</w:t>
            </w:r>
          </w:p>
        </w:tc>
        <w:tc>
          <w:tcPr>
            <w:tcW w:w="814" w:type="pct"/>
            <w:vAlign w:val="center"/>
          </w:tcPr>
          <w:p w14:paraId="422B9A95" w14:textId="77777777" w:rsidR="00C14FFF" w:rsidRPr="000115E6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15E6">
              <w:rPr>
                <w:rFonts w:ascii="Times New Roman" w:hAnsi="Times New Roman" w:cs="Times New Roman"/>
                <w:sz w:val="20"/>
                <w:szCs w:val="20"/>
              </w:rPr>
              <w:t>728,5</w:t>
            </w:r>
          </w:p>
        </w:tc>
      </w:tr>
      <w:tr w:rsidR="00C14FFF" w:rsidRPr="00CD09CE" w14:paraId="73002FB3" w14:textId="77777777" w:rsidTr="00851A24">
        <w:trPr>
          <w:trHeight w:val="219"/>
        </w:trPr>
        <w:tc>
          <w:tcPr>
            <w:tcW w:w="4186" w:type="pct"/>
            <w:vAlign w:val="center"/>
          </w:tcPr>
          <w:p w14:paraId="3AD19C0D" w14:textId="77777777" w:rsidR="00C14FFF" w:rsidRPr="000115E6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15E6">
              <w:rPr>
                <w:rFonts w:ascii="Times New Roman" w:hAnsi="Times New Roman" w:cs="Times New Roman"/>
                <w:sz w:val="20"/>
                <w:szCs w:val="20"/>
              </w:rPr>
              <w:t>Зона 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vAlign w:val="center"/>
          </w:tcPr>
          <w:p w14:paraId="165C6E4D" w14:textId="77777777" w:rsidR="00C14FFF" w:rsidRPr="000115E6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15E6">
              <w:rPr>
                <w:rFonts w:ascii="Times New Roman" w:hAnsi="Times New Roman" w:cs="Times New Roman"/>
                <w:sz w:val="20"/>
                <w:szCs w:val="20"/>
              </w:rPr>
              <w:t>84,73</w:t>
            </w:r>
          </w:p>
        </w:tc>
      </w:tr>
      <w:tr w:rsidR="00C14FFF" w:rsidRPr="00CD09CE" w14:paraId="64416AB5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6932DAEA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vAlign w:val="center"/>
          </w:tcPr>
          <w:p w14:paraId="5F052AA2" w14:textId="77777777" w:rsidR="00C14FFF" w:rsidRPr="002D17AC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17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18,24</w:t>
            </w:r>
          </w:p>
        </w:tc>
      </w:tr>
      <w:tr w:rsidR="00C14FFF" w:rsidRPr="00CD09CE" w14:paraId="6556F6C0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3CA78423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производственного назначения</w:t>
            </w:r>
          </w:p>
        </w:tc>
        <w:tc>
          <w:tcPr>
            <w:tcW w:w="814" w:type="pct"/>
            <w:vAlign w:val="center"/>
          </w:tcPr>
          <w:p w14:paraId="0184F927" w14:textId="77777777" w:rsidR="00C14FFF" w:rsidRPr="002D17AC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17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48,07</w:t>
            </w:r>
          </w:p>
        </w:tc>
      </w:tr>
      <w:tr w:rsidR="00C14FFF" w:rsidRPr="00CD09CE" w14:paraId="5BBE9845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54451CAF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Производственная зона Ⅲ-Ⅴ</w:t>
            </w:r>
            <w:r w:rsidRPr="00CD09CE">
              <w:rPr>
                <w:rFonts w:asciiTheme="minorBidi" w:eastAsia="Calibri" w:hAnsiTheme="minorBidi" w:cs="Times New Roman"/>
                <w:kern w:val="2"/>
                <w:sz w:val="20"/>
                <w:szCs w:val="20"/>
              </w:rPr>
              <w:t xml:space="preserve"> класс опасности объекта</w:t>
            </w:r>
          </w:p>
        </w:tc>
        <w:tc>
          <w:tcPr>
            <w:tcW w:w="814" w:type="pct"/>
            <w:vAlign w:val="center"/>
          </w:tcPr>
          <w:p w14:paraId="7A6A5151" w14:textId="77777777" w:rsidR="00C14FFF" w:rsidRPr="002D17AC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17AC">
              <w:rPr>
                <w:rFonts w:ascii="Times New Roman" w:hAnsi="Times New Roman" w:cs="Times New Roman"/>
                <w:sz w:val="20"/>
                <w:szCs w:val="20"/>
              </w:rPr>
              <w:t>46,64</w:t>
            </w:r>
          </w:p>
        </w:tc>
      </w:tr>
      <w:tr w:rsidR="00C14FFF" w:rsidRPr="00CD09CE" w14:paraId="01453552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39E4750B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Коммунально-складская зона</w:t>
            </w:r>
          </w:p>
        </w:tc>
        <w:tc>
          <w:tcPr>
            <w:tcW w:w="814" w:type="pct"/>
            <w:vAlign w:val="center"/>
          </w:tcPr>
          <w:p w14:paraId="0C6B0901" w14:textId="77777777" w:rsidR="00C14FFF" w:rsidRPr="002D17AC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17AC">
              <w:rPr>
                <w:rFonts w:ascii="Times New Roman" w:hAnsi="Times New Roman" w:cs="Times New Roman"/>
                <w:sz w:val="20"/>
                <w:szCs w:val="20"/>
              </w:rPr>
              <w:t>1,43</w:t>
            </w:r>
          </w:p>
        </w:tc>
      </w:tr>
      <w:tr w:rsidR="00C14FFF" w:rsidRPr="00CD09CE" w14:paraId="3941D618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571B48FA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vAlign w:val="center"/>
          </w:tcPr>
          <w:p w14:paraId="4CCB95E2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5174,3</w:t>
            </w:r>
          </w:p>
        </w:tc>
      </w:tr>
      <w:tr w:rsidR="00C14FFF" w:rsidRPr="00CD09CE" w14:paraId="0341D89B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2DBF2C23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vAlign w:val="center"/>
          </w:tcPr>
          <w:p w14:paraId="1A0D1741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</w:tr>
      <w:tr w:rsidR="00C14FFF" w:rsidRPr="00CD09CE" w14:paraId="3FA598EA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101F6A6F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 вне границ населенных пунктов</w:t>
            </w:r>
          </w:p>
        </w:tc>
        <w:tc>
          <w:tcPr>
            <w:tcW w:w="814" w:type="pct"/>
            <w:vAlign w:val="center"/>
          </w:tcPr>
          <w:p w14:paraId="2042D9AE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584,9</w:t>
            </w:r>
          </w:p>
        </w:tc>
      </w:tr>
      <w:tr w:rsidR="00C14FFF" w:rsidRPr="00CD09CE" w14:paraId="0E132E8A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4EE82565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 в границах населенных пунктов</w:t>
            </w:r>
          </w:p>
        </w:tc>
        <w:tc>
          <w:tcPr>
            <w:tcW w:w="814" w:type="pct"/>
            <w:vAlign w:val="center"/>
          </w:tcPr>
          <w:p w14:paraId="3AEF6C1C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260,1</w:t>
            </w:r>
          </w:p>
        </w:tc>
      </w:tr>
      <w:tr w:rsidR="00C14FFF" w:rsidRPr="00CD09CE" w14:paraId="49EE76B8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10ED18BC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садоводства, огородничества</w:t>
            </w:r>
          </w:p>
        </w:tc>
        <w:tc>
          <w:tcPr>
            <w:tcW w:w="814" w:type="pct"/>
            <w:vAlign w:val="center"/>
          </w:tcPr>
          <w:p w14:paraId="72DAAB67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677</w:t>
            </w:r>
          </w:p>
        </w:tc>
      </w:tr>
      <w:tr w:rsidR="00C14FFF" w:rsidRPr="00CD09CE" w14:paraId="0C374C07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5C4D44B0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 в границах населенных пунктов</w:t>
            </w:r>
          </w:p>
        </w:tc>
        <w:tc>
          <w:tcPr>
            <w:tcW w:w="814" w:type="pct"/>
            <w:vAlign w:val="center"/>
          </w:tcPr>
          <w:p w14:paraId="1B50F798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131,4</w:t>
            </w:r>
          </w:p>
        </w:tc>
      </w:tr>
      <w:tr w:rsidR="00C14FFF" w:rsidRPr="00CD09CE" w14:paraId="25BFB481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406C58CC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 вне границ населенных пунктов</w:t>
            </w:r>
          </w:p>
        </w:tc>
        <w:tc>
          <w:tcPr>
            <w:tcW w:w="814" w:type="pct"/>
            <w:vAlign w:val="center"/>
          </w:tcPr>
          <w:p w14:paraId="1797630D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733,9</w:t>
            </w:r>
          </w:p>
        </w:tc>
      </w:tr>
      <w:tr w:rsidR="00C14FFF" w:rsidRPr="00CD09CE" w14:paraId="3C7994A8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467C76FB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14" w:type="pct"/>
            <w:vAlign w:val="center"/>
          </w:tcPr>
          <w:p w14:paraId="2FED44EA" w14:textId="77777777" w:rsidR="00C14FFF" w:rsidRPr="007C000A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D17AC">
              <w:rPr>
                <w:rFonts w:ascii="Times New Roman" w:hAnsi="Times New Roman" w:cs="Times New Roman"/>
                <w:sz w:val="20"/>
                <w:szCs w:val="20"/>
              </w:rPr>
              <w:t>2616</w:t>
            </w:r>
          </w:p>
        </w:tc>
      </w:tr>
      <w:tr w:rsidR="00C14FFF" w:rsidRPr="00CD09CE" w14:paraId="60F74243" w14:textId="77777777" w:rsidTr="00851A24">
        <w:trPr>
          <w:trHeight w:val="178"/>
        </w:trPr>
        <w:tc>
          <w:tcPr>
            <w:tcW w:w="4186" w:type="pct"/>
            <w:vAlign w:val="center"/>
          </w:tcPr>
          <w:p w14:paraId="1F48CE18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vAlign w:val="center"/>
          </w:tcPr>
          <w:p w14:paraId="4717391F" w14:textId="77777777" w:rsidR="00C14FFF" w:rsidRPr="007C000A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1003,9</w:t>
            </w:r>
          </w:p>
        </w:tc>
      </w:tr>
      <w:tr w:rsidR="00C14FFF" w:rsidRPr="00CD09CE" w14:paraId="747AC66E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08B5E2AE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Зона озелененных территорий общего пользования (парки, сады, скверы, бульвары)</w:t>
            </w:r>
          </w:p>
        </w:tc>
        <w:tc>
          <w:tcPr>
            <w:tcW w:w="814" w:type="pct"/>
            <w:vAlign w:val="center"/>
          </w:tcPr>
          <w:p w14:paraId="44C5D4A0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</w:tr>
      <w:tr w:rsidR="00C14FFF" w:rsidRPr="00CD09CE" w14:paraId="26201BFB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251B4EAB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 xml:space="preserve">     в том числе </w:t>
            </w: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zh-CN"/>
              </w:rPr>
              <w:t>пересечения лесного фонда с землями других категорий</w:t>
            </w:r>
          </w:p>
        </w:tc>
        <w:tc>
          <w:tcPr>
            <w:tcW w:w="814" w:type="pct"/>
            <w:vAlign w:val="center"/>
          </w:tcPr>
          <w:p w14:paraId="23A5AE65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15,83</w:t>
            </w:r>
          </w:p>
        </w:tc>
      </w:tr>
      <w:tr w:rsidR="00C14FFF" w:rsidRPr="00CD09CE" w14:paraId="61A62B39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38DE2402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Контура лесных участков в картографических материалах соответствуют сведениям по Курскому лесничеству, внесенным в ЕГРН с реестровым номером 46:00-15.5</w:t>
            </w:r>
          </w:p>
        </w:tc>
        <w:tc>
          <w:tcPr>
            <w:tcW w:w="814" w:type="pct"/>
            <w:vAlign w:val="center"/>
          </w:tcPr>
          <w:p w14:paraId="3D182091" w14:textId="77777777" w:rsidR="00C14FFF" w:rsidRPr="007C000A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663,9</w:t>
            </w:r>
          </w:p>
        </w:tc>
      </w:tr>
      <w:tr w:rsidR="00C14FFF" w:rsidRPr="00CD09CE" w14:paraId="77488908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3ED50DA9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Пруд в составе земель сельскохозяйственного назначения</w:t>
            </w:r>
          </w:p>
        </w:tc>
        <w:tc>
          <w:tcPr>
            <w:tcW w:w="814" w:type="pct"/>
            <w:vAlign w:val="center"/>
          </w:tcPr>
          <w:p w14:paraId="0E79F213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0,77</w:t>
            </w:r>
          </w:p>
        </w:tc>
      </w:tr>
      <w:tr w:rsidR="00C14FFF" w:rsidRPr="00CD09CE" w14:paraId="1A4335DB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34BDF8B6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14" w:type="pct"/>
            <w:vAlign w:val="center"/>
          </w:tcPr>
          <w:p w14:paraId="76FB1AE2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156,4</w:t>
            </w:r>
          </w:p>
        </w:tc>
      </w:tr>
      <w:tr w:rsidR="00C14FFF" w:rsidRPr="00CD09CE" w14:paraId="18D6F955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1F75DFD0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vAlign w:val="center"/>
          </w:tcPr>
          <w:p w14:paraId="0817EC75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75,85</w:t>
            </w:r>
          </w:p>
        </w:tc>
      </w:tr>
      <w:tr w:rsidR="00C14FFF" w:rsidRPr="00CD09CE" w14:paraId="275ACF27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0A27E788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vAlign w:val="center"/>
          </w:tcPr>
          <w:p w14:paraId="37EA01FB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28,34</w:t>
            </w:r>
          </w:p>
        </w:tc>
      </w:tr>
      <w:tr w:rsidR="00C14FFF" w:rsidRPr="00CD09CE" w14:paraId="4329B28A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61C9E442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vAlign w:val="center"/>
          </w:tcPr>
          <w:p w14:paraId="194690B2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1,79</w:t>
            </w:r>
          </w:p>
        </w:tc>
      </w:tr>
      <w:tr w:rsidR="00C14FFF" w:rsidRPr="00CD09CE" w14:paraId="7ECFD2CA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31B3229D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vAlign w:val="center"/>
          </w:tcPr>
          <w:p w14:paraId="4043A9A4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45,72</w:t>
            </w:r>
          </w:p>
        </w:tc>
      </w:tr>
      <w:tr w:rsidR="00C14FFF" w:rsidRPr="00CD09CE" w14:paraId="2F516093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05D683E6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специального назначения</w:t>
            </w:r>
          </w:p>
        </w:tc>
        <w:tc>
          <w:tcPr>
            <w:tcW w:w="814" w:type="pct"/>
            <w:vAlign w:val="center"/>
          </w:tcPr>
          <w:p w14:paraId="118ED36B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87,53</w:t>
            </w:r>
          </w:p>
        </w:tc>
      </w:tr>
      <w:tr w:rsidR="00C14FFF" w:rsidRPr="00CD09CE" w14:paraId="6CB51CD5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5FF2C3CA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vAlign w:val="center"/>
          </w:tcPr>
          <w:p w14:paraId="7F4DF4CB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6,53</w:t>
            </w:r>
          </w:p>
        </w:tc>
      </w:tr>
      <w:tr w:rsidR="00C14FFF" w:rsidRPr="00CD09CE" w14:paraId="19049010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7B2018C7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складирования и захоронения отходов</w:t>
            </w:r>
          </w:p>
        </w:tc>
        <w:tc>
          <w:tcPr>
            <w:tcW w:w="814" w:type="pct"/>
            <w:vAlign w:val="center"/>
          </w:tcPr>
          <w:p w14:paraId="19637ECF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</w:tr>
      <w:tr w:rsidR="00C14FFF" w:rsidRPr="00CD09CE" w14:paraId="57FA8C05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5F176684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vAlign w:val="center"/>
          </w:tcPr>
          <w:p w14:paraId="1FC4B258" w14:textId="77777777" w:rsidR="00C14FFF" w:rsidRPr="00CD09CE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221,12</w:t>
            </w:r>
          </w:p>
        </w:tc>
      </w:tr>
    </w:tbl>
    <w:p w14:paraId="41DA828B" w14:textId="77777777" w:rsidR="00C14FFF" w:rsidRPr="00CD09CE" w:rsidRDefault="00C14FFF" w:rsidP="00C14FFF">
      <w:pPr>
        <w:spacing w:after="0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76CEE97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Общая площадь земель в границах </w:t>
      </w:r>
      <w:bookmarkStart w:id="14" w:name="_Hlk121213629"/>
      <w:r w:rsidRPr="00CD09CE">
        <w:rPr>
          <w:rFonts w:ascii="Times New Roman" w:hAnsi="Times New Roman" w:cs="Times New Roman"/>
          <w:sz w:val="28"/>
          <w:szCs w:val="28"/>
        </w:rPr>
        <w:t>муниципального образования «Пашковский сельсовет» Курского района Курской области</w:t>
      </w:r>
      <w:bookmarkEnd w:id="14"/>
      <w:r w:rsidRPr="00CD09CE">
        <w:rPr>
          <w:rFonts w:ascii="Times New Roman" w:hAnsi="Times New Roman" w:cs="Times New Roman"/>
          <w:sz w:val="28"/>
          <w:szCs w:val="28"/>
        </w:rPr>
        <w:t xml:space="preserve"> составляет 7</w:t>
      </w:r>
      <w:r>
        <w:rPr>
          <w:rFonts w:ascii="Times New Roman" w:hAnsi="Times New Roman" w:cs="Times New Roman"/>
          <w:sz w:val="28"/>
          <w:szCs w:val="28"/>
        </w:rPr>
        <w:t>221,12</w:t>
      </w:r>
      <w:r w:rsidRPr="00CD09CE">
        <w:rPr>
          <w:rFonts w:ascii="Times New Roman" w:hAnsi="Times New Roman" w:cs="Times New Roman"/>
          <w:sz w:val="28"/>
          <w:szCs w:val="28"/>
        </w:rPr>
        <w:t xml:space="preserve"> га. Наибольший удельный вес в структуре земельного фонда занимают зоны сельскохозяйственного назначения – 5</w:t>
      </w:r>
      <w:r>
        <w:rPr>
          <w:rFonts w:ascii="Times New Roman" w:hAnsi="Times New Roman" w:cs="Times New Roman"/>
          <w:sz w:val="28"/>
          <w:szCs w:val="28"/>
        </w:rPr>
        <w:t>174,3</w:t>
      </w:r>
      <w:r w:rsidRPr="00CD09CE">
        <w:rPr>
          <w:rFonts w:ascii="Times New Roman" w:hAnsi="Times New Roman" w:cs="Times New Roman"/>
          <w:sz w:val="28"/>
          <w:szCs w:val="28"/>
        </w:rPr>
        <w:t> га (7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CD09C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65</w:t>
      </w:r>
      <w:r w:rsidRPr="00CD09CE">
        <w:rPr>
          <w:rFonts w:ascii="Times New Roman" w:hAnsi="Times New Roman" w:cs="Times New Roman"/>
          <w:sz w:val="28"/>
          <w:szCs w:val="28"/>
        </w:rPr>
        <w:t xml:space="preserve"> %) и зоны рекреационного назначения – </w:t>
      </w:r>
      <w:r>
        <w:rPr>
          <w:rFonts w:ascii="Times New Roman" w:hAnsi="Times New Roman" w:cs="Times New Roman"/>
          <w:sz w:val="28"/>
          <w:szCs w:val="28"/>
        </w:rPr>
        <w:t>1003,9</w:t>
      </w:r>
      <w:r w:rsidRPr="00CD09CE">
        <w:rPr>
          <w:rFonts w:ascii="Times New Roman" w:hAnsi="Times New Roman" w:cs="Times New Roman"/>
          <w:sz w:val="28"/>
          <w:szCs w:val="28"/>
        </w:rPr>
        <w:t xml:space="preserve"> га (1</w:t>
      </w:r>
      <w:r>
        <w:rPr>
          <w:rFonts w:ascii="Times New Roman" w:hAnsi="Times New Roman" w:cs="Times New Roman"/>
          <w:sz w:val="28"/>
          <w:szCs w:val="28"/>
        </w:rPr>
        <w:t>3,9</w:t>
      </w:r>
      <w:r w:rsidRPr="00CD09CE">
        <w:rPr>
          <w:rFonts w:ascii="Times New Roman" w:hAnsi="Times New Roman" w:cs="Times New Roman"/>
          <w:sz w:val="28"/>
          <w:szCs w:val="28"/>
        </w:rPr>
        <w:t xml:space="preserve"> %).»;</w:t>
      </w:r>
    </w:p>
    <w:p w14:paraId="7ADF1AF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2.5.2 «Жилищный фонд»:</w:t>
      </w:r>
    </w:p>
    <w:p w14:paraId="5C1AAAD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шестом подраздела «Проектные предложения»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0618884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«Расчет объемов нового строительства»:</w:t>
      </w:r>
    </w:p>
    <w:p w14:paraId="76307F3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девятом слова «01.01.2021 г.» заменить словами «01.01.2017 г.»;</w:t>
      </w:r>
    </w:p>
    <w:p w14:paraId="3D8CDA50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четырнадцатом слова «01.01.2045 г.» заменить словами «01.01.2032 г.»;</w:t>
      </w:r>
    </w:p>
    <w:p w14:paraId="5FA0029B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«Движение жилищного фонда»:</w:t>
      </w:r>
    </w:p>
    <w:p w14:paraId="1890E27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таблице 17 «Движение жилищного фонда Пашковского сельсовета»:</w:t>
      </w:r>
    </w:p>
    <w:p w14:paraId="094C566F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пункте 3 графы «Наименование» слова «01.01.2020 г.» исключить;</w:t>
      </w:r>
    </w:p>
    <w:p w14:paraId="509C8F1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наименование графы «На 01.01.2020 г.» изложить в следующей редакции:</w:t>
      </w:r>
    </w:p>
    <w:p w14:paraId="2129D94B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«На 01.01.2012 г.»</w:t>
      </w:r>
    </w:p>
    <w:p w14:paraId="5D81E2B8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наименование графы «Ⅰ очередь (2020-2025 г.)» изложить в следующей редакции:</w:t>
      </w:r>
    </w:p>
    <w:p w14:paraId="5AE389D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«Ⅰ очередь (2012–2017 гг.)»;</w:t>
      </w:r>
    </w:p>
    <w:p w14:paraId="662B73D0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наименование графы «2025-2045 г.» изложить в следующей редакции:</w:t>
      </w:r>
    </w:p>
    <w:p w14:paraId="2C06DEB0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«2017-2032 гг.»;</w:t>
      </w:r>
    </w:p>
    <w:p w14:paraId="1E99BD8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наименование графы «Всего за период с 2019 по 2045 г.» изложить в следующей редакции:</w:t>
      </w:r>
    </w:p>
    <w:p w14:paraId="0B090212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«Всего за период с 2012 г. по 2032 г.»;</w:t>
      </w:r>
    </w:p>
    <w:p w14:paraId="73A12316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«Снос и расселение жилищного фонда»:</w:t>
      </w:r>
    </w:p>
    <w:p w14:paraId="07CBE5D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 подраздела «Ⅰ очередь строительства»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343C999C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 xml:space="preserve">в абзаце первом подраздела «На расчетный срок строительства»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13DDB3DE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подраздел 2.5.3 «Земли сельскохозяйственного назначения» исключить;</w:t>
      </w:r>
    </w:p>
    <w:p w14:paraId="3B49F5FC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outlineLvl w:val="2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подраздел </w:t>
      </w:r>
      <w:bookmarkStart w:id="15" w:name="_Toc395173222"/>
      <w:bookmarkStart w:id="16" w:name="_Toc27393027"/>
      <w:r w:rsidRPr="00CD09CE">
        <w:rPr>
          <w:rFonts w:ascii="Times New Roman" w:hAnsi="Times New Roman" w:cs="Times New Roman"/>
          <w:kern w:val="1"/>
          <w:sz w:val="28"/>
          <w:szCs w:val="28"/>
        </w:rPr>
        <w:t>2.5.4 «Земли промышленности, энергетики, транспорта, связи, радиовещания, телевидения, информатики, земли обороны, безопасности и земли иного специального назначения</w:t>
      </w:r>
      <w:bookmarkEnd w:id="15"/>
      <w:bookmarkEnd w:id="16"/>
      <w:r w:rsidRPr="00CD09CE">
        <w:rPr>
          <w:rFonts w:ascii="Times New Roman" w:hAnsi="Times New Roman" w:cs="Times New Roman"/>
          <w:kern w:val="1"/>
          <w:sz w:val="28"/>
          <w:szCs w:val="28"/>
        </w:rPr>
        <w:t>» исключить;</w:t>
      </w:r>
    </w:p>
    <w:p w14:paraId="1F6E901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kern w:val="32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подраздел 2.5.5 «Земли особо охраняемых территорий</w:t>
      </w:r>
      <w:r w:rsidRPr="00CD09CE">
        <w:rPr>
          <w:rFonts w:ascii="Times New Roman" w:hAnsi="Times New Roman" w:cs="Times New Roman"/>
          <w:kern w:val="32"/>
          <w:sz w:val="28"/>
          <w:szCs w:val="28"/>
        </w:rPr>
        <w:t>» исключить;</w:t>
      </w:r>
    </w:p>
    <w:p w14:paraId="6F9A0656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2.5.6 «Земли лесного фонда»:</w:t>
      </w:r>
    </w:p>
    <w:p w14:paraId="02F1FE7E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первом: аббревиатуру «РФ» заменить словами «Российской Федерации», слова «кодексов РФ» заменить словами «кодекса Российской Федерации», слова «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>ГЛФ – 734,0 га» заменить словами «государственного лесного фонда – 663,9 га»;</w:t>
      </w:r>
    </w:p>
    <w:p w14:paraId="18BCD4F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в абзаце втором слова «Лесного кодекса» дополнить словами «</w:t>
      </w:r>
      <w:r w:rsidRPr="00CD09CE">
        <w:rPr>
          <w:rFonts w:ascii="Times New Roman" w:hAnsi="Times New Roman" w:cs="Times New Roman"/>
          <w:sz w:val="28"/>
          <w:szCs w:val="28"/>
        </w:rPr>
        <w:t>Российской Федерации»;</w:t>
      </w:r>
    </w:p>
    <w:p w14:paraId="1F4282CA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подраздел 2.5.7 «Земли водного фонда» исключить;</w:t>
      </w:r>
    </w:p>
    <w:p w14:paraId="55A04A4F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ж) в подразделе 2.6 «Объекты местного значения»:</w:t>
      </w:r>
    </w:p>
    <w:p w14:paraId="014FAB1E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 всему тексту в подразделе слово «школа» заменить словами «общеобразовательная организация» в соответствующих падежах и числах;</w:t>
      </w:r>
    </w:p>
    <w:p w14:paraId="68645F62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2.6.1 «Объекты культурно-бытового обслуживания»:</w:t>
      </w:r>
    </w:p>
    <w:p w14:paraId="6DAC295D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первом: слово «схем» заменить словом «карт», слова «ст. 14 и 14.1. ФЗ-131» заменить словами «Федеральному закону от 6 октября 2003 г. № 131-ФЗ «Об общих принципах организации местного самоуправления в Российской Федерации»;</w:t>
      </w:r>
    </w:p>
    <w:p w14:paraId="00BBB64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«Физкультурно-спортивные сооружения»:</w:t>
      </w:r>
    </w:p>
    <w:p w14:paraId="3C4C34AE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абзацы первый – четвертый заменить текстом следующего содержания:</w:t>
      </w:r>
    </w:p>
    <w:p w14:paraId="528DD938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</w:t>
      </w:r>
      <w:r w:rsidRPr="00CD09CE">
        <w:rPr>
          <w:rFonts w:ascii="Times New Roman" w:hAnsi="Times New Roman"/>
          <w:sz w:val="28"/>
        </w:rPr>
        <w:t xml:space="preserve">На территории муниципального образования 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«Пашковский сельсовет» </w:t>
      </w:r>
      <w:r w:rsidRPr="00CD09CE">
        <w:rPr>
          <w:rFonts w:ascii="Times New Roman" w:hAnsi="Times New Roman"/>
          <w:sz w:val="28"/>
        </w:rPr>
        <w:t xml:space="preserve">Курского района Курской области располагаются 2 спортивных зала при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>МБОУ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основная общеобразовательная школа» в д. 1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noBreakHyphen/>
        <w:t>е 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Курасово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и МБОУ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Глебовская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средняя общеобразовательная школа» в с. Глебово, так же в д. Чаплыгина находится спортивная площадка для сдачи норм ГТО.</w:t>
      </w:r>
    </w:p>
    <w:p w14:paraId="26D30EC4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bCs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t>Генеральным планом на первую очередь (до 2017 г.) строительства предлагается:»;</w:t>
      </w:r>
    </w:p>
    <w:p w14:paraId="09EA2B61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абзацы седьмой – восьмой исключить;</w:t>
      </w:r>
    </w:p>
    <w:p w14:paraId="778EE83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«Учреждения культуры»:</w:t>
      </w:r>
    </w:p>
    <w:p w14:paraId="406FD78E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1DAD3E60" w14:textId="77777777" w:rsidR="00C14FFF" w:rsidRPr="00CD09CE" w:rsidRDefault="00C14FFF" w:rsidP="00C14FFF">
      <w:pPr>
        <w:pStyle w:val="15"/>
        <w:widowControl w:val="0"/>
        <w:suppressAutoHyphens/>
        <w:overflowPunct w:val="0"/>
        <w:autoSpaceDE w:val="0"/>
        <w:spacing w:after="0" w:line="240" w:lineRule="auto"/>
        <w:ind w:left="0" w:right="-1" w:firstLine="709"/>
        <w:jc w:val="both"/>
        <w:textAlignment w:val="baseline"/>
        <w:rPr>
          <w:sz w:val="28"/>
          <w:szCs w:val="28"/>
        </w:rPr>
      </w:pPr>
      <w:r w:rsidRPr="00CD09CE">
        <w:rPr>
          <w:sz w:val="28"/>
          <w:szCs w:val="28"/>
        </w:rPr>
        <w:t>в абзаце третьем слова «клуба в д. Чаплыгина» заменить словами «Чаплыгинского сельского дома культуры»;</w:t>
      </w:r>
    </w:p>
    <w:p w14:paraId="1A3EAFE9" w14:textId="77777777" w:rsidR="00C14FFF" w:rsidRPr="00CD09CE" w:rsidRDefault="00C14FFF" w:rsidP="00C14FFF">
      <w:pPr>
        <w:pStyle w:val="15"/>
        <w:widowControl w:val="0"/>
        <w:suppressAutoHyphens/>
        <w:overflowPunct w:val="0"/>
        <w:autoSpaceDE w:val="0"/>
        <w:spacing w:after="0" w:line="240" w:lineRule="auto"/>
        <w:ind w:left="0" w:right="-1" w:firstLine="709"/>
        <w:jc w:val="both"/>
        <w:textAlignment w:val="baseline"/>
        <w:rPr>
          <w:sz w:val="28"/>
          <w:szCs w:val="28"/>
        </w:rPr>
      </w:pPr>
      <w:r w:rsidRPr="00CD09CE">
        <w:rPr>
          <w:sz w:val="28"/>
          <w:szCs w:val="28"/>
        </w:rPr>
        <w:t>в абзаце четвертом слова «библиотеки в д. Чаплыгина» заменить словами «Чаплыгинской сельской библиотеки»;</w:t>
      </w:r>
    </w:p>
    <w:p w14:paraId="71EF389C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пятом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015BB701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абзац седьмой исключить;</w:t>
      </w:r>
    </w:p>
    <w:p w14:paraId="36885E6E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2.6.2 «Объекты социального и коммунально-бытового обслуживания»:</w:t>
      </w:r>
    </w:p>
    <w:p w14:paraId="289B7D3A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первом: </w:t>
      </w:r>
      <w:r w:rsidRPr="00CD09CE">
        <w:rPr>
          <w:rFonts w:ascii="Times New Roman" w:hAnsi="Times New Roman" w:cs="Times New Roman"/>
          <w:sz w:val="28"/>
          <w:szCs w:val="28"/>
        </w:rPr>
        <w:t xml:space="preserve">аббревиатуру «РФ» заменить словами «Российской Федерации», 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слово «схем» заменить словом «карт», </w:t>
      </w:r>
      <w:r w:rsidRPr="00CD09CE">
        <w:rPr>
          <w:rFonts w:ascii="Times New Roman" w:hAnsi="Times New Roman" w:cs="Times New Roman"/>
          <w:sz w:val="28"/>
          <w:szCs w:val="28"/>
        </w:rPr>
        <w:t>слова «</w:t>
      </w:r>
      <w:r w:rsidRPr="00CD09CE">
        <w:rPr>
          <w:rFonts w:ascii="Times New Roman" w:eastAsia="Calibri" w:hAnsi="Times New Roman" w:cs="Times New Roman"/>
          <w:kern w:val="2"/>
          <w:sz w:val="28"/>
          <w:szCs w:val="28"/>
        </w:rPr>
        <w:t>СП 42.13330.2016 «Градостроительство. Планировка и застройка городских и сельских поселений</w:t>
      </w:r>
      <w:r w:rsidRPr="00CD09CE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CD09CE">
        <w:rPr>
          <w:rFonts w:ascii="Times New Roman" w:eastAsia="Calibri" w:hAnsi="Times New Roman" w:cs="Times New Roman"/>
          <w:kern w:val="2"/>
          <w:sz w:val="28"/>
          <w:szCs w:val="28"/>
        </w:rPr>
        <w:t>СП 42.13330.2016 «СНиП 2.07.01</w:t>
      </w:r>
      <w:r w:rsidRPr="00CD09CE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p w14:paraId="701FE226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абзацы второй – седьмой исключить;</w:t>
      </w:r>
    </w:p>
    <w:p w14:paraId="1233C1F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в абзаце восьмом: слова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основная общеобразовательная школа в д. 1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noBreakHyphen/>
        <w:t>е 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Курасово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и 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Глебовская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средняя школа в 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д.Алябьево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>» заменить словами «МБОУ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основная общеобразовательная школа» в д. 1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noBreakHyphen/>
        <w:t>е 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Курасово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и МБОУ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Глебовская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средняя общеобразовательная школа» в с. Глебово», слово «школьных» исключить;</w:t>
      </w:r>
    </w:p>
    <w:p w14:paraId="66A50BCD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девятом слова «обеспечивает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структурное подразделение ОБУЗ «Курская ЦРБ»: - учреждение здравоохранения (ФАП) фельдшерско-акушерский пункт в 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д.Чаплыгино</w:t>
      </w:r>
      <w:proofErr w:type="spellEnd"/>
      <w:r w:rsidRPr="00CD09CE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«обеспечивают два</w:t>
      </w:r>
      <w:r w:rsidRPr="00CD09CE">
        <w:rPr>
          <w:rFonts w:ascii="Times New Roman" w:hAnsi="Times New Roman" w:cs="Times New Roman"/>
          <w:sz w:val="28"/>
          <w:szCs w:val="28"/>
        </w:rPr>
        <w:t xml:space="preserve"> фельдшерско-акушерских пункта (далее – ФАП) ОБУЗ «Курская центральная районная больница» министерства здравоохранения Курской области –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Курасовский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ФАП расположенный в д. 2-е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Курасово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, Пашковский ФАП расположенный в д. Чаплыгина</w:t>
      </w:r>
      <w:r w:rsidRPr="00CD09CE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14:paraId="64C2A6F7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t>абзац одиннадцатый исключить;</w:t>
      </w:r>
    </w:p>
    <w:p w14:paraId="1A8C365D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t>в абзаце двенадцатом слова «</w:t>
      </w:r>
      <w:r w:rsidRPr="00CD09CE">
        <w:rPr>
          <w:rFonts w:ascii="Times New Roman" w:hAnsi="Times New Roman" w:cs="Times New Roman"/>
          <w:sz w:val="28"/>
          <w:szCs w:val="28"/>
        </w:rPr>
        <w:t xml:space="preserve">МКУК «Чаплыгинский сельский клуб» и в здании клуба расположена МУЧ «Чаплыгинская сельская библиотека» заменить словами «филиал МБУК «Районный дом культуры имени заслуженного работника культуры Российской Федерации В.Д.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Неведрова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» – Чаплыгинский сельский дом культуры и в здании клуба расположен филиал </w:t>
      </w:r>
      <w:r w:rsidRPr="00CD09CE">
        <w:rPr>
          <w:rFonts w:ascii="Times New Roman" w:hAnsi="Times New Roman" w:cs="Times New Roman"/>
          <w:spacing w:val="-4"/>
          <w:sz w:val="28"/>
          <w:szCs w:val="28"/>
        </w:rPr>
        <w:t>МБУК «</w:t>
      </w:r>
      <w:proofErr w:type="spellStart"/>
      <w:r w:rsidRPr="00CD09CE">
        <w:rPr>
          <w:rFonts w:ascii="Times New Roman" w:hAnsi="Times New Roman" w:cs="Times New Roman"/>
          <w:spacing w:val="-4"/>
          <w:sz w:val="28"/>
          <w:szCs w:val="28"/>
        </w:rPr>
        <w:t>Бесединская</w:t>
      </w:r>
      <w:proofErr w:type="spellEnd"/>
      <w:r w:rsidRPr="00CD09CE">
        <w:rPr>
          <w:rFonts w:ascii="Times New Roman" w:hAnsi="Times New Roman" w:cs="Times New Roman"/>
          <w:spacing w:val="-4"/>
          <w:sz w:val="28"/>
          <w:szCs w:val="28"/>
        </w:rPr>
        <w:t xml:space="preserve"> центральная районная библиотека» – Чаплыгинская сельская библиотека</w:t>
      </w:r>
      <w:r w:rsidRPr="00CD09CE">
        <w:rPr>
          <w:rFonts w:ascii="Times New Roman" w:hAnsi="Times New Roman" w:cs="Times New Roman"/>
          <w:sz w:val="28"/>
          <w:szCs w:val="28"/>
        </w:rPr>
        <w:t>;</w:t>
      </w:r>
    </w:p>
    <w:p w14:paraId="100E3F17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таблицу 19 «Объекты социальной сферы на территории Пашковского сельсовета» изложить в следующей редакции:</w:t>
      </w:r>
    </w:p>
    <w:p w14:paraId="0D971CC4" w14:textId="77777777" w:rsidR="00C14FFF" w:rsidRPr="00CD09CE" w:rsidRDefault="00C14FFF" w:rsidP="00C14FFF">
      <w:pPr>
        <w:widowControl w:val="0"/>
        <w:spacing w:after="0" w:line="240" w:lineRule="auto"/>
        <w:ind w:right="-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kern w:val="1"/>
          <w:sz w:val="28"/>
          <w:szCs w:val="28"/>
        </w:rPr>
        <w:t xml:space="preserve">«Таблица № 19 – Объекты социальной сферы на территории 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>муниципального образования «Пашковский сельсовет» Курского района Курской области</w:t>
      </w:r>
    </w:p>
    <w:tbl>
      <w:tblPr>
        <w:tblW w:w="921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67"/>
        <w:gridCol w:w="2977"/>
        <w:gridCol w:w="2977"/>
        <w:gridCol w:w="2693"/>
      </w:tblGrid>
      <w:tr w:rsidR="00C14FFF" w:rsidRPr="00CD09CE" w14:paraId="7044EE55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793742A6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  <w:p w14:paraId="5804C407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49E125C5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5D72DF9D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ar-SA"/>
              </w:rPr>
              <w:t>Местоположение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F97D34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Для общеобразовательных организаций - численность учащихся</w:t>
            </w:r>
          </w:p>
        </w:tc>
      </w:tr>
      <w:tr w:rsidR="00C14FFF" w:rsidRPr="00CD09CE" w14:paraId="209BD274" w14:textId="77777777" w:rsidTr="00851A24">
        <w:trPr>
          <w:trHeight w:val="29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7826CC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F751395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МБОУ «</w:t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Курасовская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 основная общеобразовательная школа»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7D332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4320ABA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5765CD8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778AA62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1D153EE0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1-е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д. 46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19D20B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C14FFF" w:rsidRPr="00CD09CE" w14:paraId="2978C680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E5798B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749553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МБОУ «</w:t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Глебовская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 средняя общеобразовательная школа»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91641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1DB9EFD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133065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D87EFE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030B741F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с. Глебово, д. 37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728A43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  <w:p w14:paraId="6A2F08FD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14FFF" w:rsidRPr="00CD09CE" w14:paraId="06C85727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963E841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D1D198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Чаплыгинский сельский дом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культуры – филиал МБУК «РДК имени заслуженного работника культуры Российской Федерации В.Д. 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Неведрова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626EB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lastRenderedPageBreak/>
              <w:t>Курская область,</w:t>
            </w:r>
          </w:p>
          <w:p w14:paraId="1F3F1D2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lastRenderedPageBreak/>
              <w:t>Курский район,</w:t>
            </w:r>
          </w:p>
          <w:p w14:paraId="534F435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2D7C52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4AB2A9B4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Чаплыгина, д. 111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253E00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</w:tr>
      <w:tr w:rsidR="00C14FFF" w:rsidRPr="00CD09CE" w14:paraId="15C12183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C41BC7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46A8C5D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Чаплыгинская сельская библиотека – филиал МБУК «</w:t>
            </w:r>
            <w:proofErr w:type="spellStart"/>
            <w:r w:rsidRPr="00CD09CE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Бесединская</w:t>
            </w:r>
            <w:proofErr w:type="spellEnd"/>
            <w:r w:rsidRPr="00CD09CE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центральная районная библиотека»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97BB4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55F8776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380A41E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7C8F025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155907F7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Чаплыгина, д. 111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935218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54DF76E0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2F5A4F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A859A0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Курасовский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ФАП </w:t>
            </w:r>
            <w:r w:rsidRPr="00CD09CE">
              <w:rPr>
                <w:rFonts w:ascii="Times New Roman" w:eastAsia="Times New Roman" w:hAnsi="Times New Roman"/>
                <w:kern w:val="2"/>
                <w:sz w:val="20"/>
                <w:szCs w:val="20"/>
                <w:lang w:eastAsia="ar-SA"/>
              </w:rPr>
              <w:t>областного бюджетного учреждения здравоохранения «Курская центральная районная больница» министерства здравоохранения Курской области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183093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0B04943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9B7B02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6EE2A7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19DF6CE6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 2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noBreakHyphen/>
              <w:t>е 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д. 58 А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617558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40728D4B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BE05B46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1A557D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Пашковский ФАП </w:t>
            </w:r>
            <w:r w:rsidRPr="00CD09CE">
              <w:rPr>
                <w:rFonts w:ascii="Times New Roman" w:eastAsia="Times New Roman" w:hAnsi="Times New Roman"/>
                <w:kern w:val="2"/>
                <w:sz w:val="20"/>
                <w:szCs w:val="20"/>
                <w:lang w:eastAsia="ar-SA"/>
              </w:rPr>
              <w:t>областного бюджетного учреждения здравоохранения «Курская центральная районная больница» министерства здравоохранения Курской области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4E53B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1EE228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7AFF58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446B1D6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5C52C3D7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Чаплыгина, д. 79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2FF262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24A9AB26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5A33B1C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21F51E0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Административное здание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94DAC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799434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DB5FB5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597813A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6E966F04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2DD0A3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7DB497EB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C17918C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3758F0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Почтового отделение в здании администрации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95BC80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11684E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7F52DC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3EA8E1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385A4E9E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86CEB3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18532997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350BFC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196E87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ПО «Курское»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B222C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0ED488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1A03E57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285F2B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07BC7DEB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1-е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д. 43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375F62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61A734C9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6F4A6A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86A610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ПО «Курское»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9DA0A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572A307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893203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0F480B5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59E8D4C3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2-е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д. 64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371ED8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2A38F1A3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A0E792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5E0C31A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ПО «Курское»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A987F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4D238E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7FDD701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D215C4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33DEAFE5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Чаплыгина, д. 57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0EA768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1C99A3E2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9ABE2D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C7EA005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ПО «Курское»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CDD5E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1393E2F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2B764A9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7417385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39D8A2F7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ул. Выгонная, д. 66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F0BD44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738C982F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30E832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848B0DC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ИП Манойлова В.В., магазин «Фасоль»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B5DAF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69CFC0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6F7EA13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7FCA08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61A79FE1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ул. Выгонная, д. 69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AD5B18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45D809F3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B735A3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91A413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Торговый квартал, магазин «Магнит»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C50627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2DE48D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49D699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5E8F85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lastRenderedPageBreak/>
              <w:t>«Пашковский сельсовет»,</w:t>
            </w:r>
          </w:p>
          <w:p w14:paraId="358BC858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91AE49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</w:tr>
      <w:tr w:rsidR="00C14FFF" w:rsidRPr="00CD09CE" w14:paraId="0DA26448" w14:textId="77777777" w:rsidTr="00851A24">
        <w:trPr>
          <w:trHeight w:val="12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028A8B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89B31D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Автодром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5A9375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7BD4D0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74414E3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0861E50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9B0F30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158B9B3C" w14:textId="77777777" w:rsidTr="00851A2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EDC858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22B9590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Церковь (новая)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1574A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B280A9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A2C503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10D979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7D0DE9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27CEFC61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right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»;</w:t>
      </w:r>
    </w:p>
    <w:p w14:paraId="4AB4D5D3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 xml:space="preserve">после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таблицы 19: </w:t>
      </w:r>
    </w:p>
    <w:p w14:paraId="167BEF86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в абзаце втором: слова «школьных зданий» заменить словами «зданий общеобразовательных организаций», слова «детскими дошкольными учреждениями» заменить словами «</w:t>
      </w:r>
      <w:r w:rsidRPr="00CD09CE">
        <w:rPr>
          <w:rFonts w:ascii="Times New Roman" w:eastAsia="Times New Roman" w:hAnsi="Times New Roman" w:cs="Times New Roman"/>
          <w:sz w:val="28"/>
          <w:szCs w:val="28"/>
        </w:rPr>
        <w:t xml:space="preserve">дошкольными образовательными организациями», слова «типа учреждений» заменить словами «типа организаций»,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>слова «одного детского сада» заменить словами «</w:t>
      </w:r>
      <w:r w:rsidRPr="00CD09CE">
        <w:rPr>
          <w:rFonts w:ascii="Times New Roman" w:eastAsia="Times New Roman" w:hAnsi="Times New Roman" w:cs="Times New Roman"/>
          <w:sz w:val="28"/>
          <w:szCs w:val="28"/>
        </w:rPr>
        <w:t>дошкольной образовательной организации»;</w:t>
      </w:r>
    </w:p>
    <w:p w14:paraId="2BA0A26D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</w:pPr>
      <w:r w:rsidRPr="00CD09CE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в абзаце третьем слова «образовательных учреждений» заменить словами «образовательных организаций»;</w:t>
      </w:r>
    </w:p>
    <w:p w14:paraId="4C83F2A8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</w:pPr>
      <w:r w:rsidRPr="00CD09CE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подраздел «Проектные предложения»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изложить в следующей редакции:</w:t>
      </w:r>
    </w:p>
    <w:p w14:paraId="7D0106AC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«</w:t>
      </w: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Проектные предложения</w:t>
      </w:r>
      <w:bookmarkStart w:id="17" w:name="_Hlk143097026"/>
    </w:p>
    <w:p w14:paraId="2B69E70D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b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b/>
          <w:kern w:val="1"/>
          <w:sz w:val="28"/>
          <w:szCs w:val="28"/>
        </w:rPr>
        <w:t>Генеральным планом на 1 очередь строительства (до 2017 г.) предлагается:</w:t>
      </w:r>
    </w:p>
    <w:p w14:paraId="18D1AD39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магазина – 100 кв. м. в д.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Овсяниково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.</w:t>
      </w:r>
    </w:p>
    <w:p w14:paraId="3EEF32D5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Генеральным планом на расчетный срок (до 2032 г.) предлагается:</w:t>
      </w:r>
      <w:bookmarkEnd w:id="17"/>
    </w:p>
    <w:p w14:paraId="797DE806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Алябьевского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«Курская центральная районная больница» министерства здравоохранения Курской области в д.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Алябьево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;</w:t>
      </w:r>
    </w:p>
    <w:p w14:paraId="6E3B156E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Волобуевского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«Курская центральная районная больница» министерства здравоохранения Курской области в д.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Волобуево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.»;</w:t>
      </w:r>
    </w:p>
    <w:p w14:paraId="6BB2027D" w14:textId="77777777" w:rsidR="00C14FFF" w:rsidRPr="00CD09CE" w:rsidRDefault="00C14FFF" w:rsidP="00C14FFF">
      <w:pPr>
        <w:pStyle w:val="a3"/>
        <w:widowControl w:val="0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2.6.3 «Транспортная инфраструктура»:</w:t>
      </w:r>
    </w:p>
    <w:p w14:paraId="2716540C" w14:textId="77777777" w:rsidR="00C14FFF" w:rsidRPr="00CD09CE" w:rsidRDefault="00C14FFF" w:rsidP="00C14FFF">
      <w:pPr>
        <w:pStyle w:val="a3"/>
        <w:widowControl w:val="0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восьмом после </w:t>
      </w:r>
      <w:r w:rsidRPr="00CD09CE">
        <w:rPr>
          <w:rFonts w:ascii="Times New Roman" w:hAnsi="Times New Roman" w:cs="Times New Roman"/>
          <w:bCs/>
          <w:iCs/>
          <w:sz w:val="28"/>
          <w:szCs w:val="28"/>
        </w:rPr>
        <w:t>таблицы 21 «Транспортное обеспечение Пашковского сельсовета»</w:t>
      </w:r>
      <w:r w:rsidRPr="00CD09CE">
        <w:rPr>
          <w:rFonts w:ascii="Times New Roman" w:hAnsi="Times New Roman" w:cs="Times New Roman"/>
          <w:sz w:val="28"/>
          <w:szCs w:val="28"/>
        </w:rPr>
        <w:t xml:space="preserve"> слова «</w:t>
      </w:r>
      <w:r w:rsidRPr="00CD09CE">
        <w:rPr>
          <w:rFonts w:ascii="Times New Roman" w:hAnsi="Times New Roman" w:cs="Times New Roman"/>
          <w:color w:val="000000"/>
          <w:sz w:val="28"/>
          <w:szCs w:val="28"/>
        </w:rPr>
        <w:t>СП 42.13330.2016 «Планировка и застройка городских и сельских поселений», СНиП 11-04-2003 «Инструкция о порядке разработки, согласования, экспертизы и утверждения градостроительной документации» и СНиП 2.05.02-85 «Автомобильные дороги», СП 4.13130.2013 «Системы противопожарной защиты. Ограничение распространения пожара на объектах защиты»</w:t>
      </w:r>
      <w:r w:rsidRPr="00CD09CE">
        <w:rPr>
          <w:rFonts w:ascii="Times New Roman" w:hAnsi="Times New Roman" w:cs="Times New Roman"/>
          <w:sz w:val="28"/>
          <w:szCs w:val="28"/>
        </w:rPr>
        <w:t xml:space="preserve"> заменить словами «СП 42.13330.2016 «СНиП 2.07.01</w:t>
      </w:r>
      <w:r w:rsidRPr="00CD09CE">
        <w:rPr>
          <w:rFonts w:ascii="Times New Roman" w:hAnsi="Times New Roman" w:cs="Times New Roman"/>
          <w:sz w:val="28"/>
          <w:szCs w:val="28"/>
        </w:rPr>
        <w:noBreakHyphen/>
        <w:t>89* Градостроительство. Планировка и застройка городских и сельских поселений», СП 34.13330.2021 «</w:t>
      </w:r>
      <w:r w:rsidRPr="00CD09CE">
        <w:rPr>
          <w:rFonts w:ascii="Times New Roman" w:hAnsi="Times New Roman" w:cs="Times New Roman"/>
          <w:color w:val="000000"/>
          <w:sz w:val="28"/>
          <w:szCs w:val="28"/>
        </w:rPr>
        <w:t>СНиП 2.05.02-</w:t>
      </w:r>
      <w:r w:rsidRPr="00CD09CE">
        <w:rPr>
          <w:rFonts w:ascii="Times New Roman" w:hAnsi="Times New Roman" w:cs="Times New Roman"/>
          <w:sz w:val="28"/>
          <w:szCs w:val="28"/>
        </w:rPr>
        <w:t>85*</w:t>
      </w:r>
      <w:r w:rsidRPr="00CD09CE">
        <w:rPr>
          <w:rFonts w:ascii="Times New Roman" w:hAnsi="Times New Roman" w:cs="Times New Roman"/>
          <w:color w:val="000000"/>
          <w:sz w:val="28"/>
          <w:szCs w:val="28"/>
        </w:rPr>
        <w:t xml:space="preserve"> Автомобильные дороги» и СП 4.13130.2013 «Системы противопожарной защиты. Ограничение распространения пожара на объектах защиты. Требования к объемно-</w:t>
      </w:r>
      <w:r w:rsidRPr="00CD09CE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планировочным и конструктивным решениям»;</w:t>
      </w:r>
    </w:p>
    <w:p w14:paraId="1EA313B9" w14:textId="77777777" w:rsidR="00C14FFF" w:rsidRPr="00CD09CE" w:rsidRDefault="00C14FFF" w:rsidP="00C14FFF">
      <w:pPr>
        <w:pStyle w:val="a3"/>
        <w:widowControl w:val="0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D09CE">
        <w:rPr>
          <w:rFonts w:ascii="Times New Roman" w:hAnsi="Times New Roman" w:cs="Times New Roman"/>
          <w:color w:val="000000"/>
          <w:sz w:val="28"/>
          <w:szCs w:val="28"/>
        </w:rPr>
        <w:t>дополнить текстом следующего содержания:</w:t>
      </w:r>
    </w:p>
    <w:p w14:paraId="71385EFF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Проектные предложения</w:t>
      </w:r>
    </w:p>
    <w:p w14:paraId="1AA13EB8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Генеральным планом на расчетный срок (до 2032 г.) предлагается:</w:t>
      </w:r>
    </w:p>
    <w:p w14:paraId="36EFE9D8" w14:textId="77777777" w:rsidR="00C14FFF" w:rsidRPr="00735C7A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924D65">
        <w:rPr>
          <w:rFonts w:ascii="Times New Roman" w:hAnsi="Times New Roman" w:cs="Times New Roman"/>
          <w:sz w:val="28"/>
          <w:szCs w:val="28"/>
          <w:lang w:eastAsia="ru-RU"/>
        </w:rPr>
        <w:t xml:space="preserve">строительство автомобильной </w:t>
      </w:r>
      <w:r w:rsidRPr="00D933F7">
        <w:rPr>
          <w:rFonts w:ascii="Times New Roman" w:hAnsi="Times New Roman" w:cs="Times New Roman"/>
          <w:sz w:val="28"/>
          <w:szCs w:val="28"/>
          <w:lang w:eastAsia="ru-RU"/>
        </w:rPr>
        <w:t xml:space="preserve">дороги </w:t>
      </w:r>
      <w:r w:rsidRPr="00D933F7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«М-2 «Крым» Москва – Тула – Орел – Курск – Белгород – граница с Украиной» – «Р-298 Курск – Воронеж – автомобильная дорога Р-22 «Каспий» (Северо-Восточный обход г.</w:t>
      </w: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 </w:t>
      </w:r>
      <w:r w:rsidRPr="00D933F7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Курска </w:t>
      </w:r>
      <w:r w:rsidRPr="00D933F7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  <w:lang w:val="en-US"/>
        </w:rPr>
        <w:t>I</w:t>
      </w:r>
      <w:r w:rsidRPr="00D933F7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 этап)</w:t>
      </w:r>
      <w:r w:rsidRPr="00D933F7">
        <w:rPr>
          <w:rFonts w:ascii="Times New Roman" w:hAnsi="Times New Roman" w:cs="Times New Roman"/>
          <w:sz w:val="28"/>
          <w:szCs w:val="28"/>
          <w:lang w:eastAsia="ru-RU"/>
        </w:rPr>
        <w:t xml:space="preserve"> прот</w:t>
      </w:r>
      <w:r w:rsidRPr="00924D65">
        <w:rPr>
          <w:rFonts w:ascii="Times New Roman" w:hAnsi="Times New Roman" w:cs="Times New Roman"/>
          <w:sz w:val="28"/>
          <w:szCs w:val="28"/>
          <w:lang w:eastAsia="ru-RU"/>
        </w:rPr>
        <w:t xml:space="preserve">яженностью 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924D65">
        <w:rPr>
          <w:rFonts w:ascii="Times New Roman" w:hAnsi="Times New Roman" w:cs="Times New Roman"/>
          <w:sz w:val="28"/>
          <w:szCs w:val="28"/>
          <w:lang w:eastAsia="ru-RU"/>
        </w:rPr>
        <w:t>1,</w:t>
      </w:r>
      <w:r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Pr="00924D65">
        <w:rPr>
          <w:rFonts w:ascii="Times New Roman" w:hAnsi="Times New Roman" w:cs="Times New Roman"/>
          <w:sz w:val="28"/>
          <w:szCs w:val="28"/>
          <w:lang w:eastAsia="ru-RU"/>
        </w:rPr>
        <w:t xml:space="preserve"> км;</w:t>
      </w:r>
    </w:p>
    <w:p w14:paraId="2CEAC482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связующей автомобильной дороги с твердым покрытием категории «IV»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Денисово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Малахово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– 12,4 км.»;</w:t>
      </w:r>
    </w:p>
    <w:p w14:paraId="45817C2E" w14:textId="77777777" w:rsidR="00C14FFF" w:rsidRPr="00CD09CE" w:rsidRDefault="00C14FFF" w:rsidP="00C14FFF">
      <w:pPr>
        <w:pStyle w:val="a3"/>
        <w:widowControl w:val="0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2.6.4 «Инженерная инфраструктура»:</w:t>
      </w:r>
    </w:p>
    <w:p w14:paraId="1385B918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абзацы второй – шестой исключить;</w:t>
      </w:r>
    </w:p>
    <w:p w14:paraId="0C1A9308" w14:textId="77777777" w:rsidR="00C14FFF" w:rsidRPr="00CD09CE" w:rsidRDefault="00C14FFF" w:rsidP="00C14FFF">
      <w:pPr>
        <w:widowControl w:val="0"/>
        <w:autoSpaceDE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«Стратегические принципы развития инженерных систем»:</w:t>
      </w:r>
    </w:p>
    <w:p w14:paraId="72874E0E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третьем слово «района» исключить;</w:t>
      </w:r>
    </w:p>
    <w:p w14:paraId="4BCA591C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восьмом аббревиатуру «ЖКХ» заменить словами «жилищно-коммунального хозяйства (далее – ЖКХ)»;</w:t>
      </w:r>
    </w:p>
    <w:p w14:paraId="2CC961E9" w14:textId="77777777" w:rsidR="00C14FFF" w:rsidRPr="00CD09CE" w:rsidRDefault="00C14FFF" w:rsidP="00C14FFF">
      <w:pPr>
        <w:widowControl w:val="0"/>
        <w:autoSpaceDE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девятом слова «(ст. 62 123-ФЗ)» исключить;</w:t>
      </w:r>
    </w:p>
    <w:p w14:paraId="44BE0036" w14:textId="77777777" w:rsidR="00C14FFF" w:rsidRPr="00CD09CE" w:rsidRDefault="00C14FFF" w:rsidP="00C14FFF">
      <w:pPr>
        <w:widowControl w:val="0"/>
        <w:autoSpaceDE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четвертом подраздела 2.6.5 «Вертикальная планировка и инженерная подготовка территории» слова «в соответствии с СП 11-105-97» </w:t>
      </w:r>
      <w:r w:rsidRPr="00CD09CE">
        <w:rPr>
          <w:rFonts w:ascii="Times New Roman" w:hAnsi="Times New Roman"/>
          <w:color w:val="000000"/>
          <w:sz w:val="28"/>
          <w:szCs w:val="28"/>
        </w:rPr>
        <w:t>заменить словами «СП 446.1325800.2019 «Инженерно-геологические изыскания для строительства. Общие правила производства работ»;</w:t>
      </w:r>
    </w:p>
    <w:p w14:paraId="481AE5EB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з) в подразделе 2.7 «Зоны ограничений и зоны с особыми условиями использования на территории сельсовета»:</w:t>
      </w:r>
    </w:p>
    <w:p w14:paraId="4AF33B17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слова «схемы функционального зонирования территории сельсовета» заменить словами «Карты использования территории с отображением зон с особыми условиями использования территорий»;</w:t>
      </w:r>
    </w:p>
    <w:p w14:paraId="702ECF93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2.7.1 «Охранные зоны инженерно-транспортных коммуникаций»:</w:t>
      </w:r>
    </w:p>
    <w:p w14:paraId="4EDE1BA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bCs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пятом слова «</w:t>
      </w:r>
      <w:r w:rsidRPr="00CD09CE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 xml:space="preserve">в статье 26 Федерального закона «Об автомобильных дорогах и дорожной деятельности в Российской Федерации и о внесении изменений в отдельные законодательные акты Российской </w:t>
      </w: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t>Федерации» заменить словами «</w:t>
      </w:r>
      <w:r w:rsidRPr="00CD09CE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>Федеральным законом от 8 ноября 2007 г. №</w:t>
      </w:r>
      <w:r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> </w:t>
      </w:r>
      <w:r w:rsidRPr="00CD09CE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 xml:space="preserve">257-ФЗ «Об автомобильных дорогах и дорожной деятельности в Российской Федерации и о внесении изменений в отдельные законодательные акты Российской </w:t>
      </w: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t>Федерации»;</w:t>
      </w:r>
    </w:p>
    <w:p w14:paraId="39D7F38B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t>в абзаце шестом слова «По территории сельсовета ЛЭП не проходят» исключить;</w:t>
      </w:r>
    </w:p>
    <w:p w14:paraId="2CA6EA7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2.7.2 «</w:t>
      </w:r>
      <w:r w:rsidRPr="00CD09CE">
        <w:rPr>
          <w:rFonts w:ascii="Times New Roman" w:hAnsi="Times New Roman"/>
          <w:sz w:val="28"/>
          <w:szCs w:val="28"/>
        </w:rPr>
        <w:t>Охранные зоны по экологическим и санитарно-гигиеническим условиям»:</w:t>
      </w:r>
    </w:p>
    <w:p w14:paraId="1A7DE8AB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таблице 23 «</w:t>
      </w:r>
      <w:r w:rsidRPr="00CD09CE">
        <w:rPr>
          <w:rFonts w:ascii="Times New Roman" w:hAnsi="Times New Roman" w:cs="Times New Roman"/>
          <w:iCs/>
          <w:sz w:val="28"/>
          <w:szCs w:val="28"/>
        </w:rPr>
        <w:t>Объекты, оказывающие негативное воздействие на окружающую среду»:</w:t>
      </w:r>
    </w:p>
    <w:p w14:paraId="6B53B140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позицию 2 исключить;</w:t>
      </w:r>
    </w:p>
    <w:p w14:paraId="04C3C8E2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позицию 7 исключить;</w:t>
      </w:r>
    </w:p>
    <w:p w14:paraId="65FE377A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пункте 8 графы «Наименование предприятия» аббревиатуру «ТБО» заменить аббревиатурой «ТКО»;</w:t>
      </w:r>
    </w:p>
    <w:p w14:paraId="64A3380F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наименование графы «Размер СЗЗ в соответствии с СанПиН 2.2.1/2.1.1.1200-03» дополнить словами «Санитарно-защитные зоны и санитарная классификация предприятий, сооружений и иных объектов»;</w:t>
      </w:r>
    </w:p>
    <w:p w14:paraId="64AA7123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примечании 1: </w:t>
      </w:r>
    </w:p>
    <w:p w14:paraId="79C335CF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аббревиатуру «ТБО» заменить аббревиатурой «ТКО»;</w:t>
      </w:r>
    </w:p>
    <w:p w14:paraId="50F44E32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слова «полигона ТБО МУП «</w:t>
      </w:r>
      <w:r w:rsidRPr="00CD09CE">
        <w:rPr>
          <w:rFonts w:ascii="Times New Roman" w:hAnsi="Times New Roman" w:cs="Times New Roman"/>
          <w:kern w:val="1"/>
          <w:sz w:val="28"/>
          <w:szCs w:val="28"/>
          <w:lang w:eastAsia="zh-CN"/>
        </w:rPr>
        <w:t>Спецавтобаза по уборке города Курска» заменить словами «</w:t>
      </w:r>
      <w:r w:rsidRPr="00CD09CE">
        <w:rPr>
          <w:rFonts w:ascii="Times New Roman" w:hAnsi="Times New Roman" w:cs="Times New Roman"/>
          <w:sz w:val="28"/>
          <w:szCs w:val="28"/>
        </w:rPr>
        <w:t>полигона ТКО АО «</w:t>
      </w:r>
      <w:r w:rsidRPr="00CD09CE">
        <w:rPr>
          <w:rFonts w:ascii="Times New Roman" w:hAnsi="Times New Roman" w:cs="Times New Roman"/>
          <w:kern w:val="1"/>
          <w:sz w:val="28"/>
          <w:szCs w:val="28"/>
          <w:lang w:eastAsia="zh-CN"/>
        </w:rPr>
        <w:t>САБ по уборке г. Курска»;</w:t>
      </w:r>
    </w:p>
    <w:p w14:paraId="4768A1B7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8" w:name="_Hlk130905154"/>
      <w:r w:rsidRPr="00CD09CE">
        <w:rPr>
          <w:rFonts w:ascii="Times New Roman" w:hAnsi="Times New Roman" w:cs="Times New Roman"/>
          <w:sz w:val="28"/>
          <w:szCs w:val="28"/>
        </w:rPr>
        <w:t>в подразделе «Зоны санитарной охраны источников питьевого водоснабжения»:</w:t>
      </w:r>
    </w:p>
    <w:p w14:paraId="1410C33F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bookmarkStart w:id="19" w:name="_Hlk121230893"/>
      <w:r w:rsidRPr="00CD09CE">
        <w:rPr>
          <w:rFonts w:ascii="Times New Roman" w:hAnsi="Times New Roman" w:cs="Times New Roman"/>
          <w:sz w:val="28"/>
          <w:szCs w:val="28"/>
        </w:rPr>
        <w:t>слова «СНиП 2.04.02-84* «Водоснабжение. Наружные сети и сооружения» «Водоснабжение. Наружные сети и сооружения» заменить словами «СП 31.13330.2021 «СНиП 2.04.02-84* Водоснабжение. Наружные сети и сооружения»;</w:t>
      </w:r>
      <w:bookmarkEnd w:id="19"/>
    </w:p>
    <w:p w14:paraId="621F1297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шестом: слова «СанПиН 2.1.4.1110-02» дополнить словами «Зоны санитарной охраны источников водоснабжения и водопроводов питьевого назначения», слова «СП 31.13330.2012» заменить словами «СП 31.13330.2021 «СНиП 2.04.02-84* Водоснабжение. Наружные сети и сооружения»;</w:t>
      </w:r>
    </w:p>
    <w:p w14:paraId="5D19085D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 восьмой изложить в следующей редакции:</w:t>
      </w:r>
    </w:p>
    <w:p w14:paraId="2462CC00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«Генеральным планом предлагается установить ЗСО для всех существующих и планируемых объектов и сетей водоснабжения </w:t>
      </w:r>
      <w:bookmarkStart w:id="20" w:name="_Hlk119922605"/>
      <w:r w:rsidRPr="00CD09CE">
        <w:rPr>
          <w:rFonts w:ascii="Times New Roman" w:hAnsi="Times New Roman" w:cs="Times New Roman"/>
          <w:sz w:val="28"/>
          <w:szCs w:val="28"/>
        </w:rPr>
        <w:t xml:space="preserve">муниципального образования «Пашковский сельсовет» Курского района Курской области </w:t>
      </w:r>
      <w:bookmarkEnd w:id="20"/>
      <w:r w:rsidRPr="00CD09CE">
        <w:rPr>
          <w:rFonts w:ascii="Times New Roman" w:hAnsi="Times New Roman" w:cs="Times New Roman"/>
          <w:sz w:val="28"/>
          <w:szCs w:val="28"/>
        </w:rPr>
        <w:t xml:space="preserve">с дальнейшим внесением сведений о ЗСО в Единый государственный реестр недвижимости. Все действующие объекты водоснабжения в обязательном порядке должны иметь проекты организации ЗСО. Размеры ЗСО должны устанавливаться в соответствии с СанПиН 2.1.4.1110-02 «Зоны санитарной охраны источников водоснабжения и водопроводов питьевого назначения» и </w:t>
      </w:r>
      <w:bookmarkStart w:id="21" w:name="_Hlk121230639"/>
      <w:r w:rsidRPr="00CD09CE">
        <w:rPr>
          <w:rFonts w:ascii="Times New Roman" w:hAnsi="Times New Roman" w:cs="Times New Roman"/>
          <w:sz w:val="28"/>
          <w:szCs w:val="28"/>
        </w:rPr>
        <w:t>СП 31.13330.2021 «СНиП 2.04.02</w:t>
      </w:r>
      <w:r w:rsidRPr="00CD09CE">
        <w:rPr>
          <w:rFonts w:ascii="Times New Roman" w:hAnsi="Times New Roman" w:cs="Times New Roman"/>
          <w:sz w:val="28"/>
          <w:szCs w:val="28"/>
        </w:rPr>
        <w:noBreakHyphen/>
        <w:t>84* Водоснабжение. Наружные сети и сооружения».</w:t>
      </w:r>
      <w:bookmarkEnd w:id="21"/>
      <w:r w:rsidRPr="00CD09CE">
        <w:rPr>
          <w:rFonts w:ascii="Times New Roman" w:hAnsi="Times New Roman" w:cs="Times New Roman"/>
          <w:sz w:val="28"/>
          <w:szCs w:val="28"/>
        </w:rPr>
        <w:t>»;</w:t>
      </w:r>
    </w:p>
    <w:p w14:paraId="7D38EB4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«Определение границ ЗСО водопроводных сооружений и водоводов»:</w:t>
      </w:r>
    </w:p>
    <w:p w14:paraId="0BA6BD0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десятом слова «СП 31.13330.2012 «Водоснабжение. Наружные сети и сооружения» заменить словами «СП 31.13330.2021 «СНиП 2.04.02-84* Водоснабжение. Наружные сети и сооружения»;</w:t>
      </w:r>
    </w:p>
    <w:p w14:paraId="16ADFB2D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абзацы первый – двадцать восьмой после таблицы «</w:t>
      </w:r>
      <w:r w:rsidRPr="00CD09CE">
        <w:rPr>
          <w:rFonts w:ascii="Times New Roman" w:hAnsi="Times New Roman" w:cs="Times New Roman"/>
          <w:sz w:val="28"/>
          <w:szCs w:val="28"/>
          <w:lang w:eastAsia="ru-RU"/>
        </w:rPr>
        <w:t>Регламенты использования территорий зон санитарной охраны источников водоснабжения» заменить текстом следующего содержания:</w:t>
      </w:r>
    </w:p>
    <w:p w14:paraId="2B89B415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«</w:t>
      </w:r>
      <w:r w:rsidRPr="00CD09CE">
        <w:rPr>
          <w:rFonts w:ascii="Times New Roman" w:hAnsi="Times New Roman" w:cs="Times New Roman"/>
          <w:sz w:val="28"/>
          <w:szCs w:val="28"/>
        </w:rPr>
        <w:t>По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состоянию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на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2 мая 2023 г.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территория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сельсовет»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Курского района Курской области попадает в следующие установленные зоны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санитарной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охраны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источников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питьевого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хозяйственно-бытового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водоснабжения:</w:t>
      </w:r>
    </w:p>
    <w:p w14:paraId="5CCE4F16" w14:textId="77777777" w:rsidR="00C14FFF" w:rsidRPr="00CD09CE" w:rsidRDefault="00C14FFF" w:rsidP="00C14FFF">
      <w:pPr>
        <w:pStyle w:val="a3"/>
        <w:widowControl w:val="0"/>
        <w:numPr>
          <w:ilvl w:val="0"/>
          <w:numId w:val="14"/>
        </w:numPr>
        <w:tabs>
          <w:tab w:val="left" w:pos="1171"/>
        </w:tabs>
        <w:autoSpaceDE w:val="0"/>
        <w:autoSpaceDN w:val="0"/>
        <w:spacing w:after="0" w:line="240" w:lineRule="auto"/>
        <w:ind w:left="0" w:right="-1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1, 2 и 3-го пояса водозабора АО «САБ по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уборке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г. Курска»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(приказ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комитета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экологической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безопасности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природопользования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Курской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области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23 декабря 2020 г.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№ 01-06/730):</w:t>
      </w:r>
    </w:p>
    <w:p w14:paraId="71BCE771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pacing w:val="-67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 строгого режима (ЗСО I) радиусом 30 м от водозаборной скважины;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14:paraId="7707BBD4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второго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II)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радиусом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30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водозаборной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скважины;</w:t>
      </w:r>
    </w:p>
    <w:p w14:paraId="7EBDB5DD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зону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третьего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III)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радиусом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113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водозаборной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скважины.</w:t>
      </w:r>
    </w:p>
    <w:p w14:paraId="4EF6D73F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Географические</w:t>
      </w:r>
      <w:r w:rsidRPr="00CD09C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координаты</w:t>
      </w:r>
      <w:r w:rsidRPr="00CD09C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водозаборной</w:t>
      </w:r>
      <w:r w:rsidRPr="00CD09C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скважины:</w:t>
      </w:r>
    </w:p>
    <w:p w14:paraId="6EAC5E61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51º50'56,012'' СШ; 39º09'01,494'' ВД;</w:t>
      </w:r>
    </w:p>
    <w:p w14:paraId="65ADAEEA" w14:textId="77777777" w:rsidR="00C14FFF" w:rsidRPr="00CD09CE" w:rsidRDefault="00C14FFF" w:rsidP="00C14FFF">
      <w:pPr>
        <w:pStyle w:val="a3"/>
        <w:widowControl w:val="0"/>
        <w:numPr>
          <w:ilvl w:val="0"/>
          <w:numId w:val="14"/>
        </w:numPr>
        <w:tabs>
          <w:tab w:val="left" w:pos="1265"/>
        </w:tabs>
        <w:autoSpaceDE w:val="0"/>
        <w:autoSpaceDN w:val="0"/>
        <w:spacing w:after="0" w:line="240" w:lineRule="auto"/>
        <w:ind w:left="0" w:right="-1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2</w:t>
      </w:r>
      <w:r w:rsidRPr="00CD09CE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3-го</w:t>
      </w:r>
      <w:r w:rsidRPr="00CD09CE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поясов</w:t>
      </w:r>
      <w:r w:rsidRPr="00CD09CE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водозабора</w:t>
      </w:r>
      <w:r w:rsidRPr="00CD09CE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«Дачный»</w:t>
      </w:r>
      <w:r w:rsidRPr="00CD09CE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АО</w:t>
      </w:r>
      <w:r w:rsidRPr="00CD09CE">
        <w:rPr>
          <w:rFonts w:ascii="Times New Roman" w:hAnsi="Times New Roman" w:cs="Times New Roman"/>
          <w:spacing w:val="66"/>
          <w:sz w:val="28"/>
          <w:szCs w:val="28"/>
        </w:rPr>
        <w:t> </w:t>
      </w:r>
      <w:r w:rsidRPr="00CD09CE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Теплоэнергосбытовая</w:t>
      </w:r>
      <w:proofErr w:type="spellEnd"/>
      <w:r w:rsidRPr="00CD09CE">
        <w:rPr>
          <w:rFonts w:ascii="Times New Roman" w:hAnsi="Times New Roman" w:cs="Times New Roman"/>
          <w:spacing w:val="-68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компания»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(участок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недр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«II-Дачный»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месторождения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«Курское-I»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пресных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подземных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вод)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(приказ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департамента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экологической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безопасности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природопользования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Курской области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 15 марта 2019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г. </w:t>
      </w:r>
      <w:r w:rsidRPr="00CD09CE">
        <w:rPr>
          <w:rFonts w:ascii="Times New Roman" w:hAnsi="Times New Roman" w:cs="Times New Roman"/>
          <w:sz w:val="28"/>
          <w:szCs w:val="28"/>
        </w:rPr>
        <w:t>№ 01-06/115):</w:t>
      </w:r>
    </w:p>
    <w:p w14:paraId="531C34A1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второго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II)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радиусом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94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вокруг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каждой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водозаборной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скважины;</w:t>
      </w:r>
    </w:p>
    <w:p w14:paraId="7C1BD45C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третьего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4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III)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радиусом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1487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условного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центра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водозабора.</w:t>
      </w:r>
    </w:p>
    <w:p w14:paraId="52AEBF63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Указанный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располагается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границах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земельного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участка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с </w:t>
      </w:r>
      <w:r w:rsidRPr="00CD09CE">
        <w:rPr>
          <w:rFonts w:ascii="Times New Roman" w:hAnsi="Times New Roman" w:cs="Times New Roman"/>
          <w:sz w:val="28"/>
          <w:szCs w:val="28"/>
        </w:rPr>
        <w:t>кадастровым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номером: 46:11:111811:12238;</w:t>
      </w:r>
    </w:p>
    <w:p w14:paraId="14F11D72" w14:textId="77777777" w:rsidR="00C14FFF" w:rsidRPr="00CD09CE" w:rsidRDefault="00C14FFF" w:rsidP="00C14FFF">
      <w:pPr>
        <w:pStyle w:val="a3"/>
        <w:widowControl w:val="0"/>
        <w:numPr>
          <w:ilvl w:val="0"/>
          <w:numId w:val="14"/>
        </w:numPr>
        <w:tabs>
          <w:tab w:val="left" w:pos="1157"/>
        </w:tabs>
        <w:autoSpaceDE w:val="0"/>
        <w:autoSpaceDN w:val="0"/>
        <w:spacing w:after="0" w:line="240" w:lineRule="auto"/>
        <w:ind w:left="0" w:right="-1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3-го пояса водозабора «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Верхнемедведицкий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» АО «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Теплоэнергосбытовая</w:t>
      </w:r>
      <w:proofErr w:type="spellEnd"/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компания» (приказ комитета экологической безопасности и природопользования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Курской области от 20 марта 2020 г. № 01-06/125):</w:t>
      </w:r>
    </w:p>
    <w:p w14:paraId="01036826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</w:t>
      </w:r>
      <w:r w:rsidRPr="00CD09CE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третьего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III)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условного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центра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максимальной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нагрузки водозабора: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вверх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потоку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5348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м,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вниз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потоку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1936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м,</w:t>
      </w:r>
      <w:r w:rsidRPr="00CD09C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ширина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—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6390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м.</w:t>
      </w:r>
    </w:p>
    <w:p w14:paraId="7ABF2316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Указанный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располагается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границах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земельного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участка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кадастровым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номером: 46:11:111703:110;</w:t>
      </w:r>
    </w:p>
    <w:p w14:paraId="11B2066C" w14:textId="77777777" w:rsidR="00C14FFF" w:rsidRPr="00CD09CE" w:rsidRDefault="00C14FFF" w:rsidP="00C14FFF">
      <w:pPr>
        <w:pStyle w:val="a3"/>
        <w:widowControl w:val="0"/>
        <w:numPr>
          <w:ilvl w:val="0"/>
          <w:numId w:val="14"/>
        </w:numPr>
        <w:tabs>
          <w:tab w:val="left" w:pos="1134"/>
          <w:tab w:val="left" w:pos="9071"/>
          <w:tab w:val="left" w:pos="9630"/>
        </w:tabs>
        <w:autoSpaceDE w:val="0"/>
        <w:autoSpaceDN w:val="0"/>
        <w:spacing w:after="0" w:line="240" w:lineRule="auto"/>
        <w:ind w:left="0" w:right="-1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3-го пояса водозабора «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Татаренковский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линейный» АО «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Теплоэнергосбытовая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компания» (приказ департамента экологической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безопасности и природопользования Курской области от 14 марта 2019 г. № 01-06/111):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14:paraId="75AD0CD0" w14:textId="77777777" w:rsidR="00C14FFF" w:rsidRPr="00CD09CE" w:rsidRDefault="00C14FFF" w:rsidP="00C14FFF">
      <w:pPr>
        <w:pStyle w:val="a3"/>
        <w:widowControl w:val="0"/>
        <w:tabs>
          <w:tab w:val="left" w:pos="1134"/>
          <w:tab w:val="left" w:pos="9071"/>
          <w:tab w:val="left" w:pos="9630"/>
        </w:tabs>
        <w:autoSpaceDE w:val="0"/>
        <w:autoSpaceDN w:val="0"/>
        <w:spacing w:after="0" w:line="240" w:lineRule="auto"/>
        <w:ind w:left="0" w:right="-1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 третьего пояса (ЗСО III) по общей для водозаборных скважин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территории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овальной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формы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максимальными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размерами: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северо-востока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на юго-запад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4060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северо-запада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на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юго-восток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4410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м.</w:t>
      </w:r>
    </w:p>
    <w:p w14:paraId="0AD16E84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Указанный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располагается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пределах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5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земельных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участков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кадастровыми</w:t>
      </w:r>
      <w:r w:rsidRPr="00CD09CE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номерами:</w:t>
      </w:r>
      <w:r w:rsidRPr="00CD09CE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46:11:111802:784,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46:11:111802:845,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46:11:111802:233, 46:11:111802:760,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46:11:111802:783.»;</w:t>
      </w:r>
    </w:p>
    <w:p w14:paraId="1F89879C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подраздел «Водоохранные зоны и прибрежно-защитные полосы. Водные объекты общего пользования» изложить в следующей редакции:</w:t>
      </w:r>
      <w:bookmarkStart w:id="22" w:name="_Toc247965295"/>
      <w:bookmarkStart w:id="23" w:name="_Toc268263663"/>
      <w:bookmarkStart w:id="24" w:name="_Toc336507677"/>
      <w:bookmarkEnd w:id="18"/>
    </w:p>
    <w:p w14:paraId="7A24345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t>«</w:t>
      </w:r>
      <w:r w:rsidRPr="00CD09CE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 зоны и прибрежно-защитные полосы</w:t>
      </w:r>
      <w:bookmarkEnd w:id="22"/>
      <w:bookmarkEnd w:id="23"/>
      <w:bookmarkEnd w:id="24"/>
      <w:r w:rsidRPr="00CD09CE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CD09CE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и водные объекты общего пользования</w:t>
      </w:r>
    </w:p>
    <w:p w14:paraId="59F941E0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5" w:name="_Hlk144216414"/>
      <w:r w:rsidRPr="00CD09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Водные объекты общего пользования</w:t>
      </w:r>
    </w:p>
    <w:p w14:paraId="4A611ED8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Гидрографическая сеть 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сельсовет»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Курского</w:t>
      </w: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 xml:space="preserve"> района Курской области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представлена р. Обметь, р. Тускарь, Курское водохранилище. Протяженность гидрографической сети в границах 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сельсовет»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/>
          <w:color w:val="000000"/>
          <w:sz w:val="28"/>
          <w:szCs w:val="28"/>
        </w:rPr>
        <w:t>Курского района Курской области р. Обметь составляет – 10,5 км, р. Тускарь – 7,17 км, площадь акватории Курского водохранилища – 1,428 км</w:t>
      </w:r>
      <w:r w:rsidRPr="00CD09CE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CD09CE">
        <w:rPr>
          <w:rFonts w:ascii="Times New Roman" w:hAnsi="Times New Roman"/>
          <w:color w:val="000000"/>
          <w:sz w:val="28"/>
          <w:szCs w:val="28"/>
        </w:rPr>
        <w:t>.</w:t>
      </w:r>
    </w:p>
    <w:p w14:paraId="0AE91099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В соответствии со статьей 65 Водного кодекса Российской Федерации ширина водоохранной зоны р. Обметь – 200 м, р. Тускарь – 200 м, Курского водохранилища – 200 м.</w:t>
      </w:r>
    </w:p>
    <w:p w14:paraId="2A2E860A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 статьи 65 Водного кодекса Российской Федерации.</w:t>
      </w:r>
    </w:p>
    <w:p w14:paraId="55D8F9E9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7FF83609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bookmarkStart w:id="26" w:name="_Hlk108444000"/>
      <w:r w:rsidRPr="00CD09CE">
        <w:rPr>
          <w:rFonts w:ascii="Times New Roman" w:hAnsi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bookmarkEnd w:id="26"/>
    <w:p w14:paraId="703DE1AA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В настоящее время в Единый государственный реестр недвижимости внесены сведения о прибрежной защитной полосе р. Тускарь. Реестровый номер прибрежной защитной полосы – 46:00-6.448.</w:t>
      </w:r>
    </w:p>
    <w:p w14:paraId="11073444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CD09CE">
        <w:rPr>
          <w:rFonts w:ascii="Times New Roman" w:hAnsi="Times New Roman"/>
          <w:sz w:val="28"/>
          <w:szCs w:val="28"/>
        </w:rPr>
        <w:t xml:space="preserve">полоса земли вдоль береговой линии 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р. Обметь, р. Тускарь, </w:t>
      </w: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Курского водохранилища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D09CE">
        <w:rPr>
          <w:rFonts w:ascii="Times New Roman" w:hAnsi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5C6CD1C5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55B84DD4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В настоящее время в Единый государственный реестр недвижимости не внесены сведения о водоохранной зоне </w:t>
      </w:r>
      <w:r w:rsidRPr="00CD09CE">
        <w:rPr>
          <w:rFonts w:ascii="Times New Roman" w:hAnsi="Times New Roman"/>
          <w:color w:val="000000"/>
          <w:sz w:val="28"/>
          <w:szCs w:val="28"/>
        </w:rPr>
        <w:t>р. Обметь</w:t>
      </w:r>
      <w:r w:rsidRPr="00CD09C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14:paraId="1A8EA100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b/>
          <w:sz w:val="28"/>
          <w:szCs w:val="28"/>
        </w:rPr>
      </w:pPr>
      <w:r w:rsidRPr="00CD09CE">
        <w:rPr>
          <w:rFonts w:ascii="Times New Roman" w:hAnsi="Times New Roman"/>
          <w:b/>
          <w:sz w:val="28"/>
          <w:szCs w:val="28"/>
        </w:rPr>
        <w:t>Проектные предложения</w:t>
      </w:r>
    </w:p>
    <w:p w14:paraId="6CC32E73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В целях рационального природоохранного использования территории 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сельсовет»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Курского</w:t>
      </w: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 xml:space="preserve"> района Курской области</w:t>
      </w: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 следует установить: </w:t>
      </w:r>
    </w:p>
    <w:p w14:paraId="16D9ED7D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границы водоохранной зоны р. Тускарь, Курского водохранилища; </w:t>
      </w:r>
    </w:p>
    <w:p w14:paraId="417883B1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b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границы водоохранной зоны и прибрежной защитной полосы </w:t>
      </w:r>
      <w:r w:rsidRPr="00CD09CE">
        <w:rPr>
          <w:rFonts w:ascii="Times New Roman" w:hAnsi="Times New Roman"/>
          <w:color w:val="000000"/>
          <w:sz w:val="28"/>
          <w:szCs w:val="28"/>
        </w:rPr>
        <w:t>р. Обметь</w:t>
      </w:r>
      <w:r w:rsidRPr="00CD09C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14:paraId="4760E861" w14:textId="77777777" w:rsidR="00C14FFF" w:rsidRPr="00CD09CE" w:rsidRDefault="00C14FFF" w:rsidP="00C14FFF">
      <w:pPr>
        <w:widowControl w:val="0"/>
        <w:tabs>
          <w:tab w:val="left" w:pos="7513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6BBFAB3A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5" w:anchor="dst100629" w:history="1">
        <w:r w:rsidRPr="00CD09CE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3318AFAE" w14:textId="77777777" w:rsidR="00C14FFF" w:rsidRPr="00CD09CE" w:rsidRDefault="00C14FFF" w:rsidP="00C14FFF">
      <w:pPr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5518775B" w14:textId="77777777" w:rsidR="00C14FFF" w:rsidRPr="00CD09CE" w:rsidRDefault="00C14FFF" w:rsidP="00C14FFF">
      <w:pPr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26A7D366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0F65B4C4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4BD48C55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6" w:anchor="dst1107" w:history="1">
        <w:r w:rsidRPr="00CD09CE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34187D82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</w:t>
      </w: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установленном земельным законодательством и гражданским законодательством.»;</w:t>
      </w:r>
    </w:p>
    <w:bookmarkEnd w:id="25"/>
    <w:p w14:paraId="2A93BBE5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дополнить подразделом 2.7.3 «Зоны затопления и подтопления» следующего содержания:</w:t>
      </w:r>
    </w:p>
    <w:p w14:paraId="009C079A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bCs/>
          <w:sz w:val="28"/>
          <w:szCs w:val="28"/>
          <w:lang w:eastAsia="ru-RU"/>
        </w:rPr>
        <w:t>«</w:t>
      </w:r>
      <w:r w:rsidRPr="00CD09CE">
        <w:rPr>
          <w:rFonts w:ascii="Times New Roman" w:hAnsi="Times New Roman"/>
          <w:b/>
          <w:color w:val="000000"/>
          <w:sz w:val="28"/>
          <w:szCs w:val="28"/>
        </w:rPr>
        <w:t>2.7.3. Зоны затопления и подтопления</w:t>
      </w:r>
    </w:p>
    <w:p w14:paraId="7CDC5664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color w:val="000009"/>
          <w:sz w:val="28"/>
          <w:szCs w:val="28"/>
        </w:rPr>
        <w:t xml:space="preserve">В соответствии с постановлением Правительства Российской Федерации от 18.04.2014 № 360 </w:t>
      </w:r>
      <w:r w:rsidRPr="00CD09CE">
        <w:rPr>
          <w:rFonts w:ascii="Times New Roman" w:hAnsi="Times New Roman"/>
          <w:sz w:val="28"/>
          <w:szCs w:val="28"/>
        </w:rPr>
        <w:t>«О зонах затопления, подтопления» границы зон затопления,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Федерации, подготовленных совместно с органами местного самоуправления, об определении границ зон затопления, подтопления и сведений о границах такой зоны, которые должны содержать текстовое и графическое описания местоположения границ такой зоны, перечень координат характерных точек этих границ в системе координат, установленной для ведения государственного кадастра недвижимости.</w:t>
      </w:r>
    </w:p>
    <w:p w14:paraId="2BEB240E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Требования к точности определения координат характерных точек границ зон затопления, подтопления устанавливаются Министерством экономического развития Российской Федерации. </w:t>
      </w:r>
    </w:p>
    <w:p w14:paraId="76D2F77D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Сведения о зонах затопления на территории муниципального образования «</w:t>
      </w:r>
      <w:r w:rsidRPr="00CD09CE">
        <w:rPr>
          <w:rFonts w:ascii="Times New Roman" w:hAnsi="Times New Roman"/>
          <w:color w:val="000000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области, внесенных в ЕГРН, представлены в таблице.</w:t>
      </w:r>
    </w:p>
    <w:p w14:paraId="166D5E6A" w14:textId="77777777" w:rsidR="00C14FFF" w:rsidRPr="00CD09CE" w:rsidRDefault="00C14FFF" w:rsidP="00C14FFF">
      <w:pPr>
        <w:spacing w:after="0"/>
        <w:ind w:right="-1"/>
        <w:rPr>
          <w:rFonts w:ascii="Times New Roman" w:hAnsi="Times New Roman"/>
          <w:b/>
          <w:color w:val="000000"/>
          <w:sz w:val="28"/>
          <w:szCs w:val="28"/>
        </w:rPr>
      </w:pPr>
    </w:p>
    <w:p w14:paraId="7CCBC07A" w14:textId="77777777" w:rsidR="00C14FFF" w:rsidRPr="00CD09CE" w:rsidRDefault="00C14FFF" w:rsidP="00C14FFF">
      <w:pPr>
        <w:widowControl w:val="0"/>
        <w:spacing w:after="0" w:line="240" w:lineRule="auto"/>
        <w:ind w:right="-1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CD09CE">
        <w:rPr>
          <w:rFonts w:ascii="Times New Roman" w:hAnsi="Times New Roman"/>
          <w:b/>
          <w:color w:val="000000"/>
          <w:sz w:val="28"/>
          <w:szCs w:val="28"/>
        </w:rPr>
        <w:t xml:space="preserve">Таблица – Сведения о зонах затопления на территории муниципального образования «Пашковский сельсовет» Курского района Курской области, внесенных в ЕГРН </w:t>
      </w:r>
    </w:p>
    <w:p w14:paraId="2FA3FC76" w14:textId="77777777" w:rsidR="00C14FFF" w:rsidRPr="00CD09CE" w:rsidRDefault="00C14FFF" w:rsidP="00C14FFF">
      <w:pPr>
        <w:widowControl w:val="0"/>
        <w:spacing w:after="0" w:line="240" w:lineRule="auto"/>
        <w:ind w:right="-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tbl>
      <w:tblPr>
        <w:tblW w:w="494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166"/>
        <w:gridCol w:w="1795"/>
        <w:gridCol w:w="1723"/>
        <w:gridCol w:w="1217"/>
        <w:gridCol w:w="1553"/>
      </w:tblGrid>
      <w:tr w:rsidR="00C14FFF" w:rsidRPr="00CD09CE" w14:paraId="43DE5C2B" w14:textId="77777777" w:rsidTr="00851A24">
        <w:trPr>
          <w:trHeight w:val="20"/>
        </w:trPr>
        <w:tc>
          <w:tcPr>
            <w:tcW w:w="27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119035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2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7A1536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350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30A795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Зоны</w:t>
            </w:r>
          </w:p>
        </w:tc>
      </w:tr>
      <w:tr w:rsidR="00C14FFF" w:rsidRPr="00CD09CE" w14:paraId="2435D7DA" w14:textId="77777777" w:rsidTr="00851A24">
        <w:trPr>
          <w:trHeight w:val="20"/>
        </w:trPr>
        <w:tc>
          <w:tcPr>
            <w:tcW w:w="27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2BBBC" w14:textId="77777777" w:rsidR="00C14FFF" w:rsidRPr="00CD09CE" w:rsidRDefault="00C14FFF" w:rsidP="00851A24">
            <w:pPr>
              <w:spacing w:after="0"/>
              <w:ind w:right="-1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2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8EB2B" w14:textId="77777777" w:rsidR="00C14FFF" w:rsidRPr="00CD09CE" w:rsidRDefault="00C14FFF" w:rsidP="00851A24">
            <w:pPr>
              <w:spacing w:after="0"/>
              <w:ind w:right="-1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12C29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Учетный номер ЕГРН по зонам затопления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4BFD8E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% Обеспеченность 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F0B25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Дата внесения в ЕГРН 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2F5A13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Водный объект</w:t>
            </w:r>
          </w:p>
        </w:tc>
      </w:tr>
      <w:tr w:rsidR="00C14FFF" w:rsidRPr="00CD09CE" w14:paraId="0F8BDCD9" w14:textId="77777777" w:rsidTr="00851A24">
        <w:trPr>
          <w:trHeight w:val="20"/>
        </w:trPr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69420" w14:textId="77777777" w:rsidR="00C14FFF" w:rsidRPr="00CD09CE" w:rsidRDefault="00C14FFF" w:rsidP="00851A24">
            <w:pPr>
              <w:spacing w:after="0" w:line="254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D5682" w14:textId="77777777" w:rsidR="00C14FFF" w:rsidRPr="00CD09CE" w:rsidRDefault="00C14FFF" w:rsidP="00851A24">
            <w:pPr>
              <w:spacing w:after="0" w:line="254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63C8C9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EB8FF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6FEFFA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A1717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6</w:t>
            </w:r>
          </w:p>
        </w:tc>
      </w:tr>
      <w:tr w:rsidR="00C14FFF" w:rsidRPr="00CD09CE" w14:paraId="4A17A79F" w14:textId="77777777" w:rsidTr="00851A24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41DC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Курский район</w:t>
            </w:r>
          </w:p>
        </w:tc>
      </w:tr>
      <w:tr w:rsidR="00C14FFF" w:rsidRPr="00CD09CE" w14:paraId="2011CA18" w14:textId="77777777" w:rsidTr="00851A24">
        <w:trPr>
          <w:trHeight w:val="1380"/>
        </w:trPr>
        <w:tc>
          <w:tcPr>
            <w:tcW w:w="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6656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D678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Муниципальное образование «</w:t>
            </w:r>
            <w:r w:rsidRPr="00CD09CE">
              <w:rPr>
                <w:rFonts w:ascii="Times New Roman" w:hAnsi="Times New Roman"/>
                <w:color w:val="000000"/>
                <w:sz w:val="20"/>
                <w:szCs w:val="20"/>
              </w:rPr>
              <w:t>Пашковский</w:t>
            </w: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 xml:space="preserve"> </w:t>
            </w:r>
          </w:p>
          <w:p w14:paraId="7CA88B1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сельсовет» Курского района Курской области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CD94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46.11.2.310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8769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ФПУ Курского водохранилища</w:t>
            </w:r>
          </w:p>
        </w:tc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AA47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21.01.2020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3939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Курское водохранилище</w:t>
            </w:r>
          </w:p>
        </w:tc>
      </w:tr>
    </w:tbl>
    <w:p w14:paraId="6582C412" w14:textId="77777777" w:rsidR="00C14FFF" w:rsidRPr="00CD09CE" w:rsidRDefault="00C14FFF" w:rsidP="00C14FFF">
      <w:pPr>
        <w:tabs>
          <w:tab w:val="left" w:pos="7513"/>
        </w:tabs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/>
          <w:color w:val="000009"/>
          <w:sz w:val="28"/>
          <w:szCs w:val="28"/>
        </w:rPr>
      </w:pPr>
    </w:p>
    <w:p w14:paraId="64A8E012" w14:textId="77777777" w:rsidR="00C14FFF" w:rsidRPr="00CD09CE" w:rsidRDefault="00C14FFF" w:rsidP="00C14FFF">
      <w:pPr>
        <w:tabs>
          <w:tab w:val="left" w:pos="7513"/>
        </w:tabs>
        <w:autoSpaceDN w:val="0"/>
        <w:adjustRightInd w:val="0"/>
        <w:spacing w:after="0" w:line="240" w:lineRule="auto"/>
        <w:ind w:right="-1" w:firstLine="720"/>
        <w:jc w:val="both"/>
        <w:rPr>
          <w:rFonts w:ascii="Times New Roman" w:hAnsi="Times New Roman"/>
          <w:color w:val="000009"/>
          <w:sz w:val="28"/>
          <w:szCs w:val="28"/>
        </w:rPr>
      </w:pPr>
      <w:r w:rsidRPr="00CD09CE">
        <w:rPr>
          <w:rFonts w:ascii="Times New Roman" w:hAnsi="Times New Roman"/>
          <w:color w:val="000009"/>
          <w:sz w:val="28"/>
          <w:szCs w:val="28"/>
        </w:rPr>
        <w:t xml:space="preserve">Зоны затопления определяются в отношении: </w:t>
      </w:r>
    </w:p>
    <w:p w14:paraId="3DA90435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9"/>
          <w:sz w:val="28"/>
          <w:szCs w:val="28"/>
        </w:rPr>
        <w:t xml:space="preserve">а) территорий, которые прилегают к </w:t>
      </w:r>
      <w:proofErr w:type="spellStart"/>
      <w:r w:rsidRPr="00CD09CE">
        <w:rPr>
          <w:rFonts w:ascii="Times New Roman" w:hAnsi="Times New Roman"/>
          <w:color w:val="000009"/>
          <w:sz w:val="28"/>
          <w:szCs w:val="28"/>
        </w:rPr>
        <w:t>незарегулированным</w:t>
      </w:r>
      <w:proofErr w:type="spellEnd"/>
      <w:r w:rsidRPr="00CD09CE">
        <w:rPr>
          <w:rFonts w:ascii="Times New Roman" w:hAnsi="Times New Roman"/>
          <w:color w:val="000009"/>
          <w:sz w:val="28"/>
          <w:szCs w:val="28"/>
        </w:rPr>
        <w:t xml:space="preserve"> водотокам, затапливаемых при половодьях и паводках однопроцентной обеспеченности (повторяемость раз в 100 лет) либо в результате ледовых заторов и зажоров. В границах зон затопления устанавливаются территории, затапливаемые при максимальных уровнях воды 3, 5, 10, 25 и 50% обеспеченности (повторяемость 1, 3, 5, 25 и 50 раз в 100 лет);</w:t>
      </w:r>
    </w:p>
    <w:p w14:paraId="18132DCA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б) территорий, прилегающих к устьевым участкам водотоков, </w:t>
      </w:r>
      <w:r w:rsidRPr="00CD09CE">
        <w:rPr>
          <w:rFonts w:ascii="Times New Roman" w:hAnsi="Times New Roman"/>
          <w:sz w:val="28"/>
          <w:szCs w:val="28"/>
        </w:rPr>
        <w:lastRenderedPageBreak/>
        <w:t>затапливаемых в результате нагонных явлений расчетной обеспеченности;</w:t>
      </w:r>
    </w:p>
    <w:p w14:paraId="32D04B44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в) территорий, прилегающих к естественным водоемам, затапливаемых при уровнях воды однопроцентной обеспеченности;</w:t>
      </w:r>
    </w:p>
    <w:p w14:paraId="7BE441F9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г) территорий, прилегающих к водохранилищам, затапливаемых при уровнях воды, соответствующих форсированному подпорному уровню воды водохранилища;</w:t>
      </w:r>
    </w:p>
    <w:p w14:paraId="7EC3D83A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д) территорий, прилегающих к зарегулированным водотокам в нижних бьефах гидроузлов, затапливаемых при пропуске гидроузлами паводков расчетной обеспеченности.</w:t>
      </w:r>
    </w:p>
    <w:p w14:paraId="3A4B2321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Зоны подтопления определяются в отношении территорий, прилегающих к зонам затопления, повышение уровня грунтовых вод которых обусловливается подпором грунтовых вод уровнями высоких вод водных объектов.</w:t>
      </w:r>
    </w:p>
    <w:p w14:paraId="6F8F7EC7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границах зон подтопления определяются:</w:t>
      </w:r>
    </w:p>
    <w:p w14:paraId="6EFF97AB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а) территории сильного подтопления – при глубине залегания грунтовых вод менее 0,3 метра;</w:t>
      </w:r>
    </w:p>
    <w:p w14:paraId="5E6A733B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б) территории умеренного подтопления – при глубине залегания грунтовых вод от 0,3 - 0,7 до 1,2 - 2 метров от поверхности;</w:t>
      </w:r>
    </w:p>
    <w:p w14:paraId="34D37EDE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09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в) территории слабого подтопления – при глубине залегания грунтовых вод от 2 до 3 метров.</w:t>
      </w:r>
    </w:p>
    <w:p w14:paraId="30B6DBB9" w14:textId="77777777" w:rsidR="00C14FFF" w:rsidRPr="00CD09CE" w:rsidRDefault="00C14FFF" w:rsidP="00C14FFF">
      <w:pPr>
        <w:widowControl w:val="0"/>
        <w:tabs>
          <w:tab w:val="left" w:pos="7513"/>
        </w:tabs>
        <w:autoSpaceDN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Зон подтопления на территории муниципального образования «</w:t>
      </w:r>
      <w:r w:rsidRPr="00CD09CE">
        <w:rPr>
          <w:rFonts w:ascii="Times New Roman" w:hAnsi="Times New Roman"/>
          <w:color w:val="000000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области, внесенных в ЕГРН не имеется.</w:t>
      </w:r>
      <w:r w:rsidRPr="00CD09CE">
        <w:rPr>
          <w:rFonts w:ascii="Times New Roman" w:hAnsi="Times New Roman"/>
          <w:color w:val="000009"/>
          <w:sz w:val="28"/>
          <w:szCs w:val="28"/>
        </w:rPr>
        <w:t>»</w:t>
      </w:r>
      <w:r w:rsidRPr="00CD09CE">
        <w:rPr>
          <w:rFonts w:ascii="Times New Roman" w:hAnsi="Times New Roman"/>
          <w:sz w:val="28"/>
          <w:szCs w:val="28"/>
        </w:rPr>
        <w:t>;</w:t>
      </w:r>
    </w:p>
    <w:p w14:paraId="72181036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дополнить подразделом 2.7.4 «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Приаэродромная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территория аэродрома совместного использования Курск (Восточный)» следующего содержания:</w:t>
      </w:r>
    </w:p>
    <w:p w14:paraId="2032D6D0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 xml:space="preserve">«2.7.4. </w:t>
      </w:r>
      <w:proofErr w:type="spellStart"/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Приаэродромная</w:t>
      </w:r>
      <w:proofErr w:type="spellEnd"/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 xml:space="preserve"> территория аэродрома совместного использования Курск (Восточный)</w:t>
      </w:r>
    </w:p>
    <w:p w14:paraId="5967B251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Граница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 аэродрома совместного использования Курск (Восточный) (далее –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приаэродромная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территория) с входящими в нее подзонами, установленная в соответствии с Постановлением Правительства Российской Федерации от 2 декабря 2017 г. № 1460 «Об утверждении Положения о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 и Правил разрешения разногласий, возникающих между высшими исполнительными органами государственной власти субъектов Российской Федерации,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 и при определении границ седьмой подзоны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территории*», утверждена приказом Первого заместителя Министра обороны Российской Федерации В.В. Герасимова от 6 июня 2022 г. № 495.</w:t>
      </w:r>
    </w:p>
    <w:p w14:paraId="7A30B593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Приаэродромная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территория является зоной с особыми условиями использования территорий. Границы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 устанавливаются по внешним границам выделяемых на ней 7 подзон. </w:t>
      </w:r>
    </w:p>
    <w:p w14:paraId="39B2B4AD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lastRenderedPageBreak/>
        <w:t xml:space="preserve">В соответствии с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вышеобозначенным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постановлением часть территории муниципального образования «Пашковский сельсовет» Курского района Курской области попадает в третью – шестую подзону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территории.</w:t>
      </w:r>
    </w:p>
    <w:p w14:paraId="17CA1675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Третья подзона выделяется в границах полос воздушных подходов, установленных в соответствии с Федеральными правилами использования воздушного пространства Российской Федерации, утвержденными постановлением Правительства Российской Федерации от 11 марта 2010 г. № 138 «Об утверждении Федеральных правил использования воздушного пространства Российской Федерации».</w:t>
      </w:r>
    </w:p>
    <w:p w14:paraId="3ECC5687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Ограничения использования земельных участков и (или) расположенных на них объектов недвижимости и осуществления экономической и иной деятельности в третьей подзоне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территории:</w:t>
      </w:r>
    </w:p>
    <w:p w14:paraId="40205295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третьей подзоне запрещается размещать объекты, высота которых превышает ограничения, установленные уполномоченным Правительством Российской Федерации федеральным органом исполнительной власти при установлении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территории.</w:t>
      </w:r>
    </w:p>
    <w:p w14:paraId="330CFA4B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Четвертая подзона выделяется по границам зон действия средств радиотехнического обеспечения полетов воздушных судов и авиационной электросвязи, обозначенным в аэронавигационном паспорте аэродрома. В границах подзоны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движения.</w:t>
      </w:r>
    </w:p>
    <w:p w14:paraId="13EAD2C2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Ограничения использования земельных участков и (или) расположенных на них объектов недвижимости и осуществления экономической и иной деятельности в четвертой подзоне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высота которых превышает установленные ограничения.</w:t>
      </w:r>
    </w:p>
    <w:p w14:paraId="32A42934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Пятая подзона выделяется по границам,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объектах.</w:t>
      </w:r>
    </w:p>
    <w:p w14:paraId="5ECD89BA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Ограничения использования земельных участков и (или) расположенных на них объектов недвижимости и осуществления экономической и иной деятельности в пятой подзоне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территории:</w:t>
      </w:r>
    </w:p>
    <w:p w14:paraId="0E299C9C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пятой подзоне запрещается размещать опасные производственные объекты, определенные Федеральным законом от 21 июля 1997 г. № 116-ФЗ «О промышленной безопасности опасных производственных объектов», функционирование которых может повлиять на безопасность полетов </w:t>
      </w:r>
      <w:r w:rsidRPr="00CD09CE">
        <w:rPr>
          <w:rFonts w:ascii="Times New Roman" w:hAnsi="Times New Roman"/>
          <w:color w:val="000000"/>
          <w:sz w:val="28"/>
          <w:szCs w:val="28"/>
        </w:rPr>
        <w:lastRenderedPageBreak/>
        <w:t>воздушных судов. На всей территории в границах пятой подзоны устанавливаются ограничения по размещению опасных производственных объектов согласно Федерального закона от 21 июля 1997 г. № 116-ФЗ «О промышленной безопасности опасных производственных объектов», функционирование которых может повлиять на безопасность полетов воздушных судов.</w:t>
      </w:r>
    </w:p>
    <w:p w14:paraId="6D69BFB2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Шестая подзона выделяется по границам, установленным на удалении 15 километров от контрольной точки аэродрома.</w:t>
      </w:r>
    </w:p>
    <w:p w14:paraId="0CEC0442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Ограничения использования земельных участков и (или) расположенных на них объектов недвижимости и осуществления экономической и иной деятельности в шестой подзоне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территории:</w:t>
      </w:r>
    </w:p>
    <w:p w14:paraId="556BFD5D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запрещается размещать объекты, способствующие привлечению и массовому скоплению птиц.</w:t>
      </w:r>
    </w:p>
    <w:p w14:paraId="2AE3CB21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К объектам, потенциально способствующим привлечению и массовому скоплению птиц, относятся: полигоны твердых коммунальных отходов, мусоросжигательные и мусороперерабатывающие заводы, объекты сортировки мусора, рыбные хозяйства, скотобойни, фермы, конюшни, скотомогильники, зверофермы, объекты пищевой промышленности, склады пищевой продукции, продовольственные рынки, сельскохозяйственные угодья и отдельные объекты.»;</w:t>
      </w:r>
    </w:p>
    <w:p w14:paraId="7FF46B81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4) в разделе 3 «Перечень мероприятий по территориальному планированию»:</w:t>
      </w:r>
    </w:p>
    <w:p w14:paraId="5ECD2EBE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а)</w:t>
      </w:r>
      <w:r w:rsidRPr="00CD09CE">
        <w:t> </w:t>
      </w:r>
      <w:r w:rsidRPr="00CD09CE">
        <w:rPr>
          <w:rFonts w:ascii="Times New Roman" w:hAnsi="Times New Roman"/>
          <w:color w:val="000000"/>
          <w:sz w:val="28"/>
          <w:szCs w:val="28"/>
        </w:rPr>
        <w:t>в подразделе 3.1 «Предложения по обеспечению территории сельсовета объектами»:</w:t>
      </w:r>
    </w:p>
    <w:p w14:paraId="00872B09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абзаце первом: аббревиатуру «РФ» заменить словами «Российской Федерации», слово «схем» заменить словом «карт», слова «СП 42.133330.2016 «Градостроительство. Планировка и застройка городских и сельских поселений» заменить словами «СП 42.13330.2016 «СНиП 2.07.01-89* «Градостроительство. Планировка и застройка городских и сельских поселений»; </w:t>
      </w:r>
    </w:p>
    <w:p w14:paraId="5C8A9CFC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абзацы второй – седьмой исключить;</w:t>
      </w:r>
    </w:p>
    <w:p w14:paraId="4CB54989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таблицу 24 «Расчет объемов мероприятий по территориальному планированию по объектам социального и культурно-бытового назначения» изложить в следующей редакции:</w:t>
      </w:r>
    </w:p>
    <w:p w14:paraId="61D2F7D7" w14:textId="77777777" w:rsidR="00C14FFF" w:rsidRPr="00CD09CE" w:rsidRDefault="00C14FFF" w:rsidP="00C14FFF">
      <w:pPr>
        <w:spacing w:line="259" w:lineRule="auto"/>
        <w:ind w:right="-1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br w:type="page"/>
      </w:r>
    </w:p>
    <w:p w14:paraId="757AE299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  <w:sectPr w:rsidR="00C14FFF" w:rsidRPr="00CD09CE" w:rsidSect="001B57E3">
          <w:headerReference w:type="default" r:id="rId17"/>
          <w:pgSz w:w="11906" w:h="16838"/>
          <w:pgMar w:top="1134" w:right="1133" w:bottom="1134" w:left="1701" w:header="709" w:footer="709" w:gutter="0"/>
          <w:cols w:space="720"/>
          <w:docGrid w:linePitch="299"/>
        </w:sectPr>
      </w:pPr>
    </w:p>
    <w:p w14:paraId="0653EC37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«Таблица № 24 – Расчет объемов мероприятий по территориальному планированию по объектам социального и культурно-бытового назначения</w:t>
      </w:r>
    </w:p>
    <w:p w14:paraId="5C99AB5B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tbl>
      <w:tblPr>
        <w:tblW w:w="14567" w:type="dxa"/>
        <w:tblInd w:w="-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4"/>
        <w:gridCol w:w="2835"/>
        <w:gridCol w:w="1701"/>
        <w:gridCol w:w="910"/>
        <w:gridCol w:w="649"/>
        <w:gridCol w:w="1843"/>
        <w:gridCol w:w="1121"/>
        <w:gridCol w:w="1081"/>
        <w:gridCol w:w="48"/>
        <w:gridCol w:w="1964"/>
        <w:gridCol w:w="17"/>
        <w:gridCol w:w="8"/>
        <w:gridCol w:w="320"/>
        <w:gridCol w:w="1536"/>
      </w:tblGrid>
      <w:tr w:rsidR="00C14FFF" w:rsidRPr="00CD09CE" w14:paraId="20DB9929" w14:textId="77777777" w:rsidTr="00851A24">
        <w:trPr>
          <w:cantSplit/>
          <w:trHeight w:val="85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4FB6CD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№ п/п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2489CD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Наименование учреждений обслуживания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C74135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Единицы измерения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1D6FE3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Проектная емкость существующих сохраняемых объектов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5A24F1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Отклонение от расчетной емкости</w:t>
            </w:r>
          </w:p>
        </w:tc>
        <w:tc>
          <w:tcPr>
            <w:tcW w:w="60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748045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Объекты и объемы нового строительства/реконструкции</w:t>
            </w:r>
          </w:p>
        </w:tc>
      </w:tr>
      <w:tr w:rsidR="00C14FFF" w:rsidRPr="00CD09CE" w14:paraId="3F3348FB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F70AB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2217E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BC2A8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D75F61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значение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72D67E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% обеспеченности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9B79D7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значение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9DED51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%</w:t>
            </w:r>
          </w:p>
        </w:tc>
        <w:tc>
          <w:tcPr>
            <w:tcW w:w="23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A62FD0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I очередь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853447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kern w:val="1"/>
                <w:sz w:val="20"/>
                <w:szCs w:val="20"/>
              </w:rPr>
              <w:t>расчетный срок</w:t>
            </w:r>
          </w:p>
        </w:tc>
      </w:tr>
      <w:tr w:rsidR="00C14FFF" w:rsidRPr="00CD09CE" w14:paraId="7395B942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3A013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0B90B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7A10F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3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1A698F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5053C4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AA3E40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6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22F1FF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7</w:t>
            </w:r>
          </w:p>
        </w:tc>
        <w:tc>
          <w:tcPr>
            <w:tcW w:w="235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AA87D2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8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29685D" w14:textId="77777777" w:rsidR="00C14FFF" w:rsidRPr="00CD09CE" w:rsidRDefault="00C14FFF" w:rsidP="00851A24">
            <w:pPr>
              <w:widowControl w:val="0"/>
              <w:tabs>
                <w:tab w:val="left" w:pos="1230"/>
                <w:tab w:val="center" w:pos="4677"/>
                <w:tab w:val="right" w:pos="9355"/>
              </w:tabs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9</w:t>
            </w:r>
          </w:p>
        </w:tc>
      </w:tr>
      <w:tr w:rsidR="00C14FFF" w:rsidRPr="00CD09CE" w14:paraId="28A7D3BC" w14:textId="77777777" w:rsidTr="00851A24">
        <w:trPr>
          <w:cantSplit/>
          <w:trHeight w:val="85"/>
        </w:trPr>
        <w:tc>
          <w:tcPr>
            <w:tcW w:w="145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F1146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</w:rPr>
              <w:t>Образовательные организации</w:t>
            </w:r>
          </w:p>
        </w:tc>
      </w:tr>
      <w:tr w:rsidR="00C14FFF" w:rsidRPr="00CD09CE" w14:paraId="39152BAB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72AED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AB0669" w14:textId="77777777" w:rsidR="00C14FFF" w:rsidRPr="00CD09CE" w:rsidRDefault="00C14FFF" w:rsidP="00851A24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Дошкольные образовательные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21D7D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мест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6229F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F016D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A8D52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051C7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50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422EEE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 мест</w:t>
            </w:r>
          </w:p>
          <w:p w14:paraId="3B33172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100х2=200</w:t>
            </w:r>
          </w:p>
          <w:p w14:paraId="320C6F8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Итого: 200 мест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1FCD5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62C20E4F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39074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D9059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Общеобразовательные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организации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B725F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мест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38B84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150 мест 100 мест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E02F23B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13AB5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9FC28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F5894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4A1804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Итого: 250 мест</w:t>
            </w:r>
          </w:p>
        </w:tc>
      </w:tr>
      <w:tr w:rsidR="00C14FFF" w:rsidRPr="00CD09CE" w14:paraId="7B12F60E" w14:textId="77777777" w:rsidTr="00851A24">
        <w:trPr>
          <w:cantSplit/>
          <w:trHeight w:val="345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ABDE9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87244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Организации дополнительного образования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888182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мест</w:t>
            </w:r>
          </w:p>
        </w:tc>
        <w:tc>
          <w:tcPr>
            <w:tcW w:w="155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127D6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60F8C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B35FFB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44</w:t>
            </w:r>
          </w:p>
        </w:tc>
        <w:tc>
          <w:tcPr>
            <w:tcW w:w="112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A07D4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</w:t>
            </w:r>
          </w:p>
        </w:tc>
        <w:tc>
          <w:tcPr>
            <w:tcW w:w="38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F3E13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Организация кружков и секций в здании общеобразовательной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организации</w:t>
            </w:r>
            <w:r w:rsidRPr="00CD09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C14FFF" w:rsidRPr="00CD09CE" w14:paraId="7E852981" w14:textId="77777777" w:rsidTr="00851A24">
        <w:trPr>
          <w:cantSplit/>
          <w:trHeight w:val="345"/>
        </w:trPr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766E7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77F2E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ADE8C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55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C6D20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7382C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1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6CBCE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12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F987F2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52D7B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20</w:t>
            </w:r>
          </w:p>
        </w:tc>
        <w:tc>
          <w:tcPr>
            <w:tcW w:w="188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D29FAB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</w:tr>
      <w:tr w:rsidR="00C14FFF" w:rsidRPr="00CD09CE" w14:paraId="7F892C8E" w14:textId="77777777" w:rsidTr="00851A24">
        <w:trPr>
          <w:cantSplit/>
          <w:trHeight w:val="85"/>
        </w:trPr>
        <w:tc>
          <w:tcPr>
            <w:tcW w:w="145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963C0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kern w:val="1"/>
                <w:sz w:val="20"/>
                <w:szCs w:val="20"/>
              </w:rPr>
              <w:t>Учреждения здравоохранения и социального обеспечения</w:t>
            </w:r>
          </w:p>
        </w:tc>
      </w:tr>
      <w:tr w:rsidR="00C14FFF" w:rsidRPr="00CD09CE" w14:paraId="5C658610" w14:textId="77777777" w:rsidTr="00851A24"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7F524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83351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Амбулаторно-поликлинические учреждения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98BD6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посещений в смену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A5D5A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034AD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5A7FF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EBA4C9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100,0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1D712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нет потребности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8A157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748CBF87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D4F0E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298BC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Фельдшерский или фельдшерско-акушерский пункт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E4394B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объект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76D09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2CB1E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B1D99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EF5343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E040C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22BBD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</w:tr>
      <w:tr w:rsidR="00C14FFF" w:rsidRPr="00CD09CE" w14:paraId="7A53A366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21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9CA67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ABDA6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Выдвижной пункт медицинской помощи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E6AF2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автомобиль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DB6B0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A5B3E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F4506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7BD804B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100,0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BEFA74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F0DCC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</w:t>
            </w:r>
          </w:p>
        </w:tc>
      </w:tr>
      <w:tr w:rsidR="00C14FFF" w:rsidRPr="00CD09CE" w14:paraId="5EFBB940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B074D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80496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Аптеки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8BFB4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объект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32F7D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5A6C9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0497E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44317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2B67A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33F99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28E06B54" w14:textId="77777777" w:rsidTr="00851A24"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FEB57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B83D78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Молочная кухня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EFBB9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порц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/</w:t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сут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 на 1 ребенка до 1 года 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FC8B7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80090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E6805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  <w:t>4</w:t>
            </w:r>
          </w:p>
          <w:p w14:paraId="30D5A78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(п</w:t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  <w:t>ринятая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 норма на 1000 жителей)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88A27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CC659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62804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</w:t>
            </w:r>
          </w:p>
        </w:tc>
      </w:tr>
      <w:tr w:rsidR="00C14FFF" w:rsidRPr="00CD09CE" w14:paraId="52181946" w14:textId="77777777" w:rsidTr="00851A24">
        <w:trPr>
          <w:cantSplit/>
          <w:trHeight w:val="48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82443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7EDB0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Раздаточные пункты молочных кухонь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A4689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vertAlign w:val="superscript"/>
              </w:rPr>
              <w:t xml:space="preserve">2 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на 1 ребенка до 1 года 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B4E322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1E75B0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9B4F3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0,3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39E11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7E1F5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84B4C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</w:t>
            </w:r>
          </w:p>
        </w:tc>
      </w:tr>
      <w:tr w:rsidR="00C14FFF" w:rsidRPr="00CD09CE" w14:paraId="7FE17129" w14:textId="77777777" w:rsidTr="00851A24">
        <w:trPr>
          <w:cantSplit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8E6A4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lastRenderedPageBreak/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8EC83B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A4550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5DD6F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0B8B4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EB17A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6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F855D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7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01D49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8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45D3F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9</w:t>
            </w:r>
          </w:p>
        </w:tc>
      </w:tr>
      <w:tr w:rsidR="00C14FFF" w:rsidRPr="00CD09CE" w14:paraId="5B3F7A1B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BF283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E764BE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Специализированные отделения социально-медицинского обслуживания на дому для граждан пенсионного возраста и инвалидов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4A9DC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мест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94CD5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97475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98DDA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11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7C0B9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D6458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3513A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</w:t>
            </w:r>
          </w:p>
        </w:tc>
      </w:tr>
      <w:tr w:rsidR="00C14FFF" w:rsidRPr="00CD09CE" w14:paraId="7B0FE2E3" w14:textId="77777777" w:rsidTr="00851A24">
        <w:trPr>
          <w:cantSplit/>
          <w:trHeight w:val="93"/>
        </w:trPr>
        <w:tc>
          <w:tcPr>
            <w:tcW w:w="145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3C3D7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kern w:val="1"/>
                <w:sz w:val="20"/>
                <w:szCs w:val="20"/>
              </w:rPr>
              <w:t>Спортивные сооружения</w:t>
            </w:r>
          </w:p>
        </w:tc>
      </w:tr>
      <w:tr w:rsidR="00C14FFF" w:rsidRPr="00CD09CE" w14:paraId="1BD2A18C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578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800FA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E671BB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Территория плоскостных спортивных сооружений (на 1 тыс. чел.)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A605E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га</w:t>
            </w:r>
          </w:p>
        </w:tc>
        <w:tc>
          <w:tcPr>
            <w:tcW w:w="9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D3C2E6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24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CDF37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01535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E67B1B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  <w:t>100</w:t>
            </w:r>
          </w:p>
        </w:tc>
        <w:tc>
          <w:tcPr>
            <w:tcW w:w="38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E0DA07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Реконструкция существующих объектов</w:t>
            </w:r>
          </w:p>
        </w:tc>
      </w:tr>
      <w:tr w:rsidR="00C14FFF" w:rsidRPr="00CD09CE" w14:paraId="39F54E61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577"/>
        </w:trPr>
        <w:tc>
          <w:tcPr>
            <w:tcW w:w="5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A8C2BE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E7E52E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3E60AB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9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0F85B9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24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89B89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1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7B3D0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12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E18DB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</w:p>
        </w:tc>
        <w:tc>
          <w:tcPr>
            <w:tcW w:w="19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065A3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4</w:t>
            </w:r>
          </w:p>
        </w:tc>
        <w:tc>
          <w:tcPr>
            <w:tcW w:w="1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C05E7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52BAAA29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CCB3D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1BCEF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Спортивные залы, в том числе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E0AD3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vertAlign w:val="superscript"/>
              </w:rPr>
              <w:t>2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 </w:t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площ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. зала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628AC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73903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6FB11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E8D06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8F3F6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81342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</w:tr>
      <w:tr w:rsidR="00C14FFF" w:rsidRPr="00CD09CE" w14:paraId="17B33E50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1ED99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8F130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Автодром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DA002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га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45E29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0,67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129AB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C537F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0,67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01CDE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44434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D69F89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50451799" w14:textId="77777777" w:rsidTr="00851A24">
        <w:trPr>
          <w:cantSplit/>
          <w:trHeight w:val="85"/>
        </w:trPr>
        <w:tc>
          <w:tcPr>
            <w:tcW w:w="145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6A3A2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kern w:val="1"/>
                <w:sz w:val="20"/>
                <w:szCs w:val="20"/>
              </w:rPr>
              <w:t>Учреждения культуры</w:t>
            </w:r>
          </w:p>
        </w:tc>
      </w:tr>
      <w:tr w:rsidR="00C14FFF" w:rsidRPr="00CD09CE" w14:paraId="740C52AD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A71BFB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E9260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Клубы сельских поселений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64BD1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мест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B6565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1B630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B212E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80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8CE7B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A2144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Реконструкция существующих объектов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EF9AA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50B7E3AE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CCB38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10257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Сельские массовые библиотеки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7A6E3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тыс. единиц хранения/мест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CE33D5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24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B470F8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5EAF7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7D314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D7751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  <w:lang w:val="en-US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25/20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B3AB1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35/30</w:t>
            </w:r>
          </w:p>
        </w:tc>
      </w:tr>
      <w:tr w:rsidR="00C14FFF" w:rsidRPr="00CD09CE" w14:paraId="3E92C152" w14:textId="77777777" w:rsidTr="00851A24">
        <w:trPr>
          <w:cantSplit/>
          <w:trHeight w:val="85"/>
        </w:trPr>
        <w:tc>
          <w:tcPr>
            <w:tcW w:w="145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A65EE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kern w:val="1"/>
                <w:sz w:val="20"/>
                <w:szCs w:val="20"/>
              </w:rPr>
              <w:t>Предприятия торговли, общественного питания и бытового обслуживания</w:t>
            </w:r>
          </w:p>
        </w:tc>
      </w:tr>
      <w:tr w:rsidR="00C14FFF" w:rsidRPr="00CD09CE" w14:paraId="7F054556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0F29A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BCB9D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Магазины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332BD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</w:t>
            </w:r>
            <w:proofErr w:type="gram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vertAlign w:val="superscript"/>
              </w:rPr>
              <w:t xml:space="preserve">2  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торг</w:t>
            </w:r>
            <w:proofErr w:type="gram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. </w:t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площ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. 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26187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500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8692D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BCC9C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95B88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50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D5CA39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Строительство 1 магазина 100 м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vertAlign w:val="superscript"/>
              </w:rPr>
              <w:t>2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 торг. </w:t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площ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.  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BBADB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-  </w:t>
            </w:r>
          </w:p>
        </w:tc>
      </w:tr>
      <w:tr w:rsidR="00C14FFF" w:rsidRPr="00CD09CE" w14:paraId="258BF10A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41E2F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ADC95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Мелкооптовый рынок, ярмарка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130399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</w:t>
            </w:r>
            <w:proofErr w:type="gram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vertAlign w:val="superscript"/>
              </w:rPr>
              <w:t xml:space="preserve">2  </w:t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торг</w:t>
            </w:r>
            <w:proofErr w:type="gram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.площ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./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br/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тыс.чел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. 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47DE65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FB593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 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99C41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24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04293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AD85F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F9E32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1.0 тыс. кв. м.</w:t>
            </w:r>
          </w:p>
        </w:tc>
      </w:tr>
      <w:tr w:rsidR="00C14FFF" w:rsidRPr="00CD09CE" w14:paraId="56DA4D7F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AADB1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A3954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Предприятия бытового обслуживания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A2F78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раб. мест 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FDA52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B5466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5A754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9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050C29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45C00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E45D4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255E178D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DBD489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75459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Предприятия общественного питания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FC7A9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пос. мест/</w:t>
            </w:r>
            <w:proofErr w:type="spellStart"/>
            <w:proofErr w:type="gram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тыс.чел</w:t>
            </w:r>
            <w:proofErr w:type="spellEnd"/>
            <w:proofErr w:type="gram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 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F6E12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2730F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8D366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40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6C591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A2461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676A1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4AF87483" w14:textId="77777777" w:rsidTr="00851A24"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BA473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4B4F1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Банно-оздоровительный комплекс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26091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помывочное место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3761D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B14E9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0,0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200C3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5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82216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49455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4EB6D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Cs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21FC6CF1" w14:textId="77777777" w:rsidTr="00851A24">
        <w:trPr>
          <w:cantSplit/>
          <w:trHeight w:val="85"/>
        </w:trPr>
        <w:tc>
          <w:tcPr>
            <w:tcW w:w="1456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9AB41C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kern w:val="1"/>
                <w:sz w:val="20"/>
                <w:szCs w:val="20"/>
              </w:rPr>
              <w:t>Административно-деловые, коммунальные объекты</w:t>
            </w:r>
          </w:p>
        </w:tc>
      </w:tr>
      <w:tr w:rsidR="00C14FFF" w:rsidRPr="00CD09CE" w14:paraId="097FDBC1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EC1A1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B0C0B6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Административно-управленческое учреждение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DDEB59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объект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A9A780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FB249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7B8A23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3398D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7A079B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8286F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</w:tr>
      <w:tr w:rsidR="00C14FFF" w:rsidRPr="00CD09CE" w14:paraId="2FC8DDBF" w14:textId="77777777" w:rsidTr="00851A24">
        <w:tblPrEx>
          <w:tblCellMar>
            <w:left w:w="108" w:type="dxa"/>
            <w:right w:w="108" w:type="dxa"/>
          </w:tblCellMar>
        </w:tblPrEx>
        <w:trPr>
          <w:cantSplit/>
          <w:trHeight w:val="25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1E314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55A3D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Отделения связи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7C807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объект 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5A63D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B5624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87636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FE4AB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284A9C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719E0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</w:tr>
      <w:tr w:rsidR="00C14FFF" w:rsidRPr="00CD09CE" w14:paraId="0F9A24F3" w14:textId="77777777" w:rsidTr="00851A24">
        <w:tblPrEx>
          <w:tblCellMar>
            <w:left w:w="108" w:type="dxa"/>
            <w:right w:w="108" w:type="dxa"/>
          </w:tblCellMar>
        </w:tblPrEx>
        <w:trPr>
          <w:cantSplit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EFA26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lastRenderedPageBreak/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3553B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D912E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B6308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71AA3A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5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9C4977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6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BB1E4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7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84EDD9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8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A55AD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9</w:t>
            </w:r>
          </w:p>
        </w:tc>
      </w:tr>
      <w:tr w:rsidR="00C14FFF" w:rsidRPr="00CD09CE" w14:paraId="147EA802" w14:textId="77777777" w:rsidTr="00851A24">
        <w:trPr>
          <w:cantSplit/>
          <w:trHeight w:val="85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883F04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E653E5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Отделение, филиал банка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2D510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  <w:vertAlign w:val="superscript"/>
              </w:rPr>
              <w:t xml:space="preserve">2 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общей площади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8B7042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5E7C93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DE031E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20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кв.м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. общ. пл. на 1000 жителей</w:t>
            </w: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.</w:t>
            </w:r>
          </w:p>
        </w:tc>
        <w:tc>
          <w:tcPr>
            <w:tcW w:w="11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2A8F81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100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D0407F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-</w:t>
            </w:r>
          </w:p>
        </w:tc>
        <w:tc>
          <w:tcPr>
            <w:tcW w:w="1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73310" w14:textId="77777777" w:rsidR="00C14FFF" w:rsidRPr="00CD09CE" w:rsidRDefault="00C14FFF" w:rsidP="00851A24">
            <w:pPr>
              <w:widowControl w:val="0"/>
              <w:snapToGrid w:val="0"/>
              <w:spacing w:after="0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50</w:t>
            </w:r>
          </w:p>
        </w:tc>
      </w:tr>
    </w:tbl>
    <w:p w14:paraId="5A001B3C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right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»;</w:t>
      </w:r>
    </w:p>
    <w:p w14:paraId="5121A3B7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129271EF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  <w:sectPr w:rsidR="00C14FFF" w:rsidRPr="00CD09CE" w:rsidSect="004635B3">
          <w:pgSz w:w="16838" w:h="11906" w:orient="landscape"/>
          <w:pgMar w:top="1701" w:right="1134" w:bottom="851" w:left="1134" w:header="709" w:footer="709" w:gutter="0"/>
          <w:cols w:space="720"/>
          <w:docGrid w:linePitch="299"/>
        </w:sectPr>
      </w:pPr>
    </w:p>
    <w:p w14:paraId="1729981F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lastRenderedPageBreak/>
        <w:t>б) в подразделе 3.2 «Предложения по обеспечению территории инженерным оборудованием»:</w:t>
      </w:r>
    </w:p>
    <w:p w14:paraId="31BD9CE1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3.2.1 «Водоснабжение»:</w:t>
      </w:r>
    </w:p>
    <w:p w14:paraId="52381F61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«Противопожарное водоснабжение поселения» слова «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пп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>. 8.6, 9.11 СП 8.13130.2009 «Системы противопожарной защиты. Источники наружного противопожарного водоснабжения. Требования пожарной безопасности» заменить словами «СП 8.13130 «Системы противопожарной защиты. Наружное противопожарное водоснабжение. Требования пожарной безопасности»;</w:t>
      </w:r>
    </w:p>
    <w:p w14:paraId="4E18BC8E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«Проектные предложения»:</w:t>
      </w:r>
    </w:p>
    <w:p w14:paraId="26067824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абзаце втором: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«2017»,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«2032»;</w:t>
      </w:r>
    </w:p>
    <w:p w14:paraId="613BCDC6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дополнить абзацами следующего содержания:</w:t>
      </w:r>
    </w:p>
    <w:p w14:paraId="4E5216D2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«Также Генеральным планом на расчетный срок планируется:</w:t>
      </w:r>
    </w:p>
    <w:p w14:paraId="3E4253BA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>реконструкция</w:t>
      </w:r>
      <w:r w:rsidRPr="00CD09CE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CD09CE">
        <w:rPr>
          <w:rFonts w:ascii="Times New Roman" w:hAnsi="Times New Roman" w:cs="Times New Roman"/>
          <w:sz w:val="28"/>
          <w:szCs w:val="28"/>
        </w:rPr>
        <w:t>одонапорных</w:t>
      </w:r>
      <w:r w:rsidRPr="00CD09CE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башен – 3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единицы;</w:t>
      </w:r>
    </w:p>
    <w:p w14:paraId="1192CD75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>реконструкция водопроводных</w:t>
      </w:r>
      <w:r w:rsidRPr="00CD09CE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сетей протяженностью 6,9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км.»;</w:t>
      </w:r>
    </w:p>
    <w:p w14:paraId="47E0AE89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11949DFB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CD09C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0D7D625B" w14:textId="77777777" w:rsidR="00C14FFF" w:rsidRPr="00CD09CE" w:rsidRDefault="00C14FFF" w:rsidP="00C14FFF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32EB11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 (постановление Администрации Курской области от 28.04.2021 № 442-па «Об утверждении региональных нормативов градостроительного проектирования Курской области») составляет 99 л/сутки.</w:t>
      </w:r>
    </w:p>
    <w:p w14:paraId="2270B2E2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588B5B6C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753F177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«Расходы воды на пожаротушение»:</w:t>
      </w:r>
    </w:p>
    <w:p w14:paraId="1074639D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абзаце первом слова «СП 8.13130.2009 «Системы противопожарной защиты. Источники наружного противопожарного водоснабжения. Требования пожарной безопасности» заменить словами «СП 8.13130 «Системы противопожарной защиты. Наружное противопожарное водоснабжение. Требования пожарной безопасности»;</w:t>
      </w:r>
    </w:p>
    <w:p w14:paraId="5C1E2BD1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абзаце двенадцатом слова «СП 31.13330.2012 «Водоснабжение. Наружные сети и сооружения» заменить словами «СП 31.13330.2021 «СНиП 2.04.02</w:t>
      </w:r>
      <w:r w:rsidRPr="00CD09CE">
        <w:rPr>
          <w:rFonts w:ascii="Times New Roman" w:hAnsi="Times New Roman"/>
          <w:color w:val="000000"/>
          <w:sz w:val="28"/>
          <w:szCs w:val="28"/>
        </w:rPr>
        <w:noBreakHyphen/>
        <w:t>84* Водоснабжение. Наружные сети и сооружения»;</w:t>
      </w:r>
    </w:p>
    <w:p w14:paraId="0C83CA18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3.2.2 «Газоснабжение»:</w:t>
      </w:r>
    </w:p>
    <w:p w14:paraId="36ECB40A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абзаце десятом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«2032»;</w:t>
      </w:r>
    </w:p>
    <w:p w14:paraId="31C3BBC0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«Проектные предложения»:</w:t>
      </w:r>
    </w:p>
    <w:p w14:paraId="3D067F9B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lastRenderedPageBreak/>
        <w:t xml:space="preserve">в абзаце втором: </w:t>
      </w:r>
      <w:r w:rsidRPr="00CD09CE">
        <w:rPr>
          <w:rFonts w:ascii="Times New Roman" w:hAnsi="Times New Roman"/>
          <w:sz w:val="28"/>
          <w:szCs w:val="28"/>
        </w:rPr>
        <w:t>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слова «ПАО «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Гипрониигаз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>» заменить словами «АО «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Гипрониигаз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>»;</w:t>
      </w:r>
    </w:p>
    <w:p w14:paraId="3D5A2265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третьем: </w:t>
      </w:r>
      <w:r w:rsidRPr="00CD09CE">
        <w:rPr>
          <w:rFonts w:ascii="Times New Roman" w:hAnsi="Times New Roman"/>
          <w:sz w:val="28"/>
          <w:szCs w:val="28"/>
        </w:rPr>
        <w:t>слова «Курского 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</w:t>
      </w:r>
      <w:r w:rsidRPr="00CD09CE">
        <w:rPr>
          <w:rFonts w:ascii="Times New Roman" w:hAnsi="Times New Roman" w:cs="Times New Roman"/>
          <w:sz w:val="28"/>
          <w:szCs w:val="28"/>
        </w:rPr>
        <w:t xml:space="preserve"> аббревиатуру «ГРП» заменить словами</w:t>
      </w:r>
      <w:r w:rsidRPr="00CD09CE">
        <w:rPr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газораспределительных пунктов</w:t>
      </w:r>
      <w:r w:rsidRPr="00CD09CE">
        <w:rPr>
          <w:rFonts w:ascii="Times New Roman" w:hAnsi="Times New Roman" w:cs="Times New Roman"/>
          <w:sz w:val="28"/>
          <w:szCs w:val="28"/>
        </w:rPr>
        <w:t>»;</w:t>
      </w:r>
    </w:p>
    <w:p w14:paraId="45E6424D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абзацы десятый – одиннадцатый заменить текстом следующего содержания:</w:t>
      </w:r>
    </w:p>
    <w:p w14:paraId="2D8A53FF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«строительство распределительного газопровода для газоснабжения существующего и вводимого индивидуального жилья в населенных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пунктах протяженностью 2,9 км.»;</w:t>
      </w:r>
    </w:p>
    <w:p w14:paraId="2EC5372D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3.2.3 «Электроснабжение»:</w:t>
      </w:r>
    </w:p>
    <w:p w14:paraId="5EE29582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первом: </w:t>
      </w:r>
      <w:r w:rsidRPr="00CD09CE">
        <w:rPr>
          <w:rFonts w:ascii="Times New Roman" w:hAnsi="Times New Roman"/>
          <w:sz w:val="28"/>
          <w:szCs w:val="28"/>
        </w:rPr>
        <w:t>слова «Курского района Курской области»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</w:t>
      </w:r>
      <w:r w:rsidRPr="00CD09CE">
        <w:rPr>
          <w:rFonts w:ascii="Times New Roman" w:hAnsi="Times New Roman" w:cs="Times New Roman"/>
          <w:sz w:val="28"/>
          <w:szCs w:val="28"/>
        </w:rPr>
        <w:t xml:space="preserve"> слова «</w:t>
      </w:r>
      <w:r w:rsidRPr="00CD09CE">
        <w:rPr>
          <w:rFonts w:ascii="Times New Roman" w:hAnsi="Times New Roman" w:cs="Times New Roman"/>
          <w:color w:val="000000"/>
          <w:sz w:val="28"/>
          <w:szCs w:val="28"/>
          <w:lang w:bidi="en-US"/>
        </w:rPr>
        <w:t>ПАО «МРСК Центр» заменить словами «филиала ПАО «</w:t>
      </w:r>
      <w:proofErr w:type="spellStart"/>
      <w:r w:rsidRPr="00CD09CE">
        <w:rPr>
          <w:rFonts w:ascii="Times New Roman" w:hAnsi="Times New Roman" w:cs="Times New Roman"/>
          <w:color w:val="000000"/>
          <w:sz w:val="28"/>
          <w:szCs w:val="28"/>
          <w:lang w:bidi="en-US"/>
        </w:rPr>
        <w:t>Россети</w:t>
      </w:r>
      <w:proofErr w:type="spellEnd"/>
      <w:r w:rsidRPr="00CD09CE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 Центр»;</w:t>
      </w:r>
    </w:p>
    <w:p w14:paraId="358E861A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дополнить абзацем следующего содержания:</w:t>
      </w:r>
    </w:p>
    <w:p w14:paraId="37BB602C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«строительство 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ВЛ-0,4 </w:t>
      </w:r>
      <w:proofErr w:type="spellStart"/>
      <w:r w:rsidRPr="00CD09CE">
        <w:rPr>
          <w:rFonts w:ascii="Times New Roman" w:hAnsi="Times New Roman" w:cs="Times New Roman"/>
          <w:spacing w:val="-1"/>
          <w:sz w:val="28"/>
          <w:szCs w:val="28"/>
        </w:rPr>
        <w:t>кВ</w:t>
      </w:r>
      <w:proofErr w:type="spellEnd"/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для </w:t>
      </w:r>
      <w:r w:rsidRPr="00CD09CE">
        <w:rPr>
          <w:rFonts w:ascii="Times New Roman" w:hAnsi="Times New Roman" w:cs="Times New Roman"/>
          <w:sz w:val="28"/>
          <w:szCs w:val="28"/>
        </w:rPr>
        <w:t>вновь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вводимых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жилых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домов</w:t>
      </w:r>
      <w:r w:rsidRPr="00CD09CE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объектов</w:t>
      </w:r>
      <w:r w:rsidRPr="00CD09CE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социальной</w:t>
      </w:r>
      <w:r w:rsidRPr="00CD09CE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сферы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протяженностью 1 км.»;</w:t>
      </w:r>
    </w:p>
    <w:p w14:paraId="2A6551D3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подраздел 3.2.4 «Связь. Радиовещание. Телевидение» изложить в следующей редакции»:</w:t>
      </w:r>
    </w:p>
    <w:p w14:paraId="0C00DD5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«</w:t>
      </w:r>
      <w:r w:rsidRPr="00CD09CE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3.2.4. Связь. Радиовещание. Телевидение</w:t>
      </w:r>
    </w:p>
    <w:p w14:paraId="1837928B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center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</w:p>
    <w:p w14:paraId="26FDACB9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6CD800F5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 </w:t>
      </w:r>
    </w:p>
    <w:p w14:paraId="35A9A95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«Пашковский сельсовет» Курского района Курской области от районного узла связи.</w:t>
      </w:r>
    </w:p>
    <w:p w14:paraId="48D27600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), Курский филиал ООО «МТС», Курский филиал ЗАО «</w:t>
      </w:r>
      <w:proofErr w:type="spellStart"/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4D05C075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70B515E7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6E16311B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6466D21E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- 5 канал», «Спорт», «24 часа», «Детско-юношеский телевизионный канал» и другие;</w:t>
      </w:r>
    </w:p>
    <w:p w14:paraId="5797A5BC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6FBDF92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660C67E5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 xml:space="preserve">Для расширения приема каналов телевещания население </w:t>
      </w: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lastRenderedPageBreak/>
        <w:t>муниципального образования использует спутниковое телевидение. Охват населения телевизионным вещанием 100 %.</w:t>
      </w:r>
    </w:p>
    <w:p w14:paraId="04FA997B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t>Проектные предложения</w:t>
      </w:r>
    </w:p>
    <w:p w14:paraId="1CDEBCA2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Для развития системы телефонной связи Генеральным планом на расчетный срок предусматривается:</w:t>
      </w:r>
    </w:p>
    <w:p w14:paraId="27F74821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переход на цифровые АТС, обновление технической базы;</w:t>
      </w:r>
    </w:p>
    <w:p w14:paraId="5496D31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проведение мероприятий по организации качественной мобильной связи покрытия территории поселения;</w:t>
      </w:r>
    </w:p>
    <w:p w14:paraId="392CB63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проведение интернета к общественно-деловой застройке и к индивидуальным домовладениям;</w:t>
      </w:r>
    </w:p>
    <w:p w14:paraId="0356C01C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прокладка дополнительных слаботочных сетей к местам застройки жилищного фонда.»;</w:t>
      </w:r>
    </w:p>
    <w:p w14:paraId="3214B622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подразделе 3.2.5 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«Зеленый фонд муниципального образования»:</w:t>
      </w:r>
    </w:p>
    <w:p w14:paraId="5F9C0686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пятом слова «детских учреждений, школ» заменить словами «</w:t>
      </w:r>
      <w:r w:rsidRPr="00CD09CE">
        <w:rPr>
          <w:rFonts w:ascii="Times New Roman" w:eastAsia="Times New Roman" w:hAnsi="Times New Roman" w:cs="Times New Roman"/>
          <w:sz w:val="28"/>
          <w:szCs w:val="28"/>
        </w:rPr>
        <w:t>дошкольных образовательных организаций, общеобразовательных организаций»;</w:t>
      </w:r>
    </w:p>
    <w:p w14:paraId="7FB32A27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подраздела «Проектные предложения» слова «СП 42.13330.2016» заменить словами «СП 42.13330.2016 «СНиП 2.07.01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поселений»;</w:t>
      </w:r>
    </w:p>
    <w:p w14:paraId="1765147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«Санитарная очистка территории. Размещение кладбищ»:</w:t>
      </w:r>
    </w:p>
    <w:p w14:paraId="1BCE6A67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слова «п.7 ст.12 Федерального закона от 24.06.1998» заменить словами «пунктом 7 статьи 12 Федерального закона от 24 июня 1998 года»;</w:t>
      </w:r>
    </w:p>
    <w:p w14:paraId="58D4B71A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подраздел </w:t>
      </w:r>
      <w:r w:rsidRPr="00CD09C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D09CE">
        <w:rPr>
          <w:rFonts w:ascii="Times New Roman" w:hAnsi="Times New Roman" w:cs="Times New Roman"/>
          <w:sz w:val="28"/>
          <w:szCs w:val="28"/>
        </w:rPr>
        <w:t>Количество и размещение кладбищ, скотомогильников на территории Ивановского сельсовета» изложить в следующей редакции:</w:t>
      </w:r>
    </w:p>
    <w:p w14:paraId="7381376F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>Количество и размещение кладбищ, скотомогильников на территории муниципального образования «Пашковский сельсовет» Курского района Курской области</w:t>
      </w:r>
    </w:p>
    <w:p w14:paraId="3F38991B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«Пашковский сельсовет» Курского района Курской области размещены 4 кладбища общей площадью – 6,53 га.»;</w:t>
      </w:r>
    </w:p>
    <w:p w14:paraId="79567D5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«Проектные предложения»:</w:t>
      </w:r>
    </w:p>
    <w:p w14:paraId="06137F53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слова «жидких, твердых хозяйственно-бытовых отходов» заменить словами «твердых коммунальных отходов (далее – ТКО)»;</w:t>
      </w:r>
    </w:p>
    <w:p w14:paraId="35084B6D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таблице «Объемы накопления бытовых отходов»:</w:t>
      </w:r>
    </w:p>
    <w:p w14:paraId="1A4257E3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наименовании таблицы слова «бытовых отходов» заменить аббревиатурой «ТКО»;</w:t>
      </w:r>
    </w:p>
    <w:p w14:paraId="7E325748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наименовании графы «Бытовые отходы» слова «Бытовые отходы» заменить аббревиатурой «ТКО»;</w:t>
      </w:r>
    </w:p>
    <w:p w14:paraId="6C4B71B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после таблицы «Объемы накопления бытовых отходов»:</w:t>
      </w:r>
    </w:p>
    <w:p w14:paraId="255696C2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абзац восьмой изложить в следующей редакции: </w:t>
      </w:r>
    </w:p>
    <w:p w14:paraId="05E24E25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Pr="00CD09CE">
        <w:rPr>
          <w:rFonts w:ascii="Times New Roman" w:hAnsi="Times New Roman" w:cs="Times New Roman"/>
          <w:sz w:val="28"/>
          <w:szCs w:val="28"/>
        </w:rPr>
        <w:t>Сброс ТКО предусматривается в металлические контейнеры объемом 0,75 м</w:t>
      </w:r>
      <w:r w:rsidRPr="00CD09CE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D09CE">
        <w:rPr>
          <w:rFonts w:ascii="Times New Roman" w:hAnsi="Times New Roman" w:cs="Times New Roman"/>
          <w:sz w:val="28"/>
          <w:szCs w:val="28"/>
        </w:rPr>
        <w:t xml:space="preserve">, которые устанавливаются на специальных площадках, для </w:t>
      </w:r>
      <w:r w:rsidRPr="00CD09CE">
        <w:rPr>
          <w:rFonts w:ascii="Times New Roman" w:hAnsi="Times New Roman" w:cs="Times New Roman"/>
          <w:sz w:val="28"/>
          <w:szCs w:val="28"/>
        </w:rPr>
        <w:lastRenderedPageBreak/>
        <w:t>обслуживания групп жилых домов и общественных зданий.»;</w:t>
      </w:r>
    </w:p>
    <w:p w14:paraId="55DCA7B9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одиннадцатом слова «Твердые бытовые отходы» заменить </w:t>
      </w:r>
      <w:r w:rsidRPr="00CD09CE">
        <w:rPr>
          <w:rFonts w:ascii="Times New Roman" w:hAnsi="Times New Roman" w:cs="Times New Roman"/>
          <w:sz w:val="28"/>
          <w:szCs w:val="28"/>
        </w:rPr>
        <w:t>аббревиатурой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«ТКО»;</w:t>
      </w:r>
    </w:p>
    <w:p w14:paraId="0D1B4C96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дополнить абзацами следующего содержания:</w:t>
      </w:r>
    </w:p>
    <w:p w14:paraId="6B55CAF1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«Также Генеральным планом на расчетный срок планируется:</w:t>
      </w:r>
    </w:p>
    <w:p w14:paraId="55575F15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реконструкция полигона ТКО АО «САБ по уборке г. Курска» в д. Чаплыгина;</w:t>
      </w:r>
    </w:p>
    <w:p w14:paraId="13E79940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автоматизированного мусоросортировочного комплекса проектной мощностью объекта 150000 тонн/год </w:t>
      </w: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в д. Чаплыгина</w:t>
      </w:r>
      <w:r w:rsidRPr="00CD09CE">
        <w:rPr>
          <w:rFonts w:ascii="Times New Roman" w:hAnsi="Times New Roman" w:cs="Times New Roman"/>
          <w:sz w:val="28"/>
          <w:szCs w:val="28"/>
        </w:rPr>
        <w:t>;</w:t>
      </w:r>
    </w:p>
    <w:p w14:paraId="36EEDFF4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54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объекта утилизации органической части ТКО (методом компостирования) проектной мощностью объекта 80000 тонн/год </w:t>
      </w: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в д. Чаплыгина</w:t>
      </w:r>
      <w:r w:rsidRPr="00CD09CE">
        <w:rPr>
          <w:rFonts w:ascii="Times New Roman" w:hAnsi="Times New Roman" w:cs="Times New Roman"/>
          <w:sz w:val="28"/>
          <w:szCs w:val="28"/>
        </w:rPr>
        <w:t>;</w:t>
      </w:r>
    </w:p>
    <w:p w14:paraId="051253DC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приобретение 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>установка контейнеров</w:t>
      </w:r>
      <w:r w:rsidRPr="00CD09CE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емкостью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0,5-1</w:t>
      </w:r>
      <w:r w:rsidRPr="00CD09CE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 40</w:t>
      </w:r>
      <w:r w:rsidRPr="00CD09CE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единиц;</w:t>
      </w:r>
    </w:p>
    <w:p w14:paraId="2B27C596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>установка контейнеров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емкостью</w:t>
      </w:r>
      <w:r w:rsidRPr="00CD09CE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5-7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D09CE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строительство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>контейнерных</w:t>
      </w:r>
      <w:r w:rsidRPr="00CD09CE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площадок 30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единиц.»;</w:t>
      </w:r>
    </w:p>
    <w:p w14:paraId="2FD3DAD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«Размещение кладбищ» слова «СП 42.13330.2016 «Градостроительство. Планировка и застройка городских и сельских поселений» заменить словами «СП 42.13330.2016 «СНиП 2.07.01-89* Градостроительство. Планировка и застройка городских и сельских поселений»;</w:t>
      </w:r>
    </w:p>
    <w:p w14:paraId="6D7F51A7" w14:textId="77777777" w:rsidR="00C14FFF" w:rsidRPr="00CD09CE" w:rsidRDefault="00C14FFF" w:rsidP="00C14FFF">
      <w:pPr>
        <w:spacing w:after="0" w:line="254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5) дополнить разделом 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486C74EB" w14:textId="77777777" w:rsidR="00C14FFF" w:rsidRPr="00CD09CE" w:rsidRDefault="00C14FFF" w:rsidP="00C14FFF">
      <w:pPr>
        <w:spacing w:after="0" w:line="254" w:lineRule="auto"/>
        <w:ind w:right="-1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«</w:t>
      </w: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4.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03CE41F4" w14:textId="77777777" w:rsidR="00C14FFF" w:rsidRPr="00CD09CE" w:rsidRDefault="00C14FFF" w:rsidP="00C14FFF">
      <w:pPr>
        <w:spacing w:after="0" w:line="254" w:lineRule="auto"/>
        <w:ind w:right="-1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1AC4D44E" w14:textId="77777777" w:rsidR="00C14FFF" w:rsidRPr="00CD09CE" w:rsidRDefault="00C14FFF" w:rsidP="00C14FFF">
      <w:pPr>
        <w:spacing w:after="0" w:line="254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D09CE">
        <w:rPr>
          <w:rFonts w:ascii="Times New Roman" w:hAnsi="Times New Roman"/>
          <w:sz w:val="28"/>
          <w:szCs w:val="28"/>
          <w:lang w:eastAsia="ru-RU"/>
        </w:rPr>
        <w:t>В соответствии с Градостроительным кодексом Российской Федерации территориальное планирование является основным средством управления процессами развития территории муниципального образования и представляет собой деятельность по разработке системы взаимосвязанных документов территориального планирования, градостроительного зонирования и документов по планировке территории, создаваемых для обеспечения устойчивого развития поселения.</w:t>
      </w:r>
    </w:p>
    <w:p w14:paraId="0C1183B0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/>
          <w:sz w:val="28"/>
          <w:szCs w:val="28"/>
          <w:lang w:eastAsia="ru-RU"/>
        </w:rPr>
        <w:t xml:space="preserve">При разработке генерального плана рассматривались 2 варианта развития муниципального образования «Пашковский сельсовет» Курского района Курской области (далее в данном разделе – поселение): инерционный и </w:t>
      </w:r>
      <w:r w:rsidRPr="00CD09CE">
        <w:rPr>
          <w:rFonts w:ascii="Times New Roman" w:hAnsi="Times New Roman" w:cs="Times New Roman"/>
          <w:sz w:val="28"/>
          <w:szCs w:val="28"/>
        </w:rPr>
        <w:t>стабилизационный</w:t>
      </w:r>
      <w:r w:rsidRPr="00CD09CE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14:paraId="16F5B821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D09CE">
        <w:rPr>
          <w:rFonts w:ascii="Times New Roman" w:hAnsi="Times New Roman"/>
          <w:sz w:val="28"/>
          <w:szCs w:val="28"/>
          <w:lang w:eastAsia="ru-RU"/>
        </w:rPr>
        <w:lastRenderedPageBreak/>
        <w:t xml:space="preserve">Инерционный (сдержанный) сценарий подразумевает развитие территории по достигнутому уровню производственной базы, использованию ресурсного потенциала, в соответствии со сложившимися социальными условиями и динамикой численности населения, численность которого </w:t>
      </w:r>
      <w:bookmarkStart w:id="27" w:name="_Hlk144800233"/>
      <w:r w:rsidRPr="00CD09CE">
        <w:rPr>
          <w:rFonts w:ascii="Times New Roman" w:hAnsi="Times New Roman"/>
          <w:sz w:val="28"/>
          <w:szCs w:val="28"/>
          <w:lang w:eastAsia="ru-RU"/>
        </w:rPr>
        <w:t xml:space="preserve">к 2017 г. должна будет составлять 2287 человек, к 2032 г. </w:t>
      </w:r>
      <w:bookmarkEnd w:id="27"/>
      <w:r w:rsidRPr="00CD09CE">
        <w:rPr>
          <w:rFonts w:ascii="Times New Roman" w:hAnsi="Times New Roman"/>
          <w:sz w:val="28"/>
          <w:szCs w:val="28"/>
          <w:lang w:eastAsia="ru-RU"/>
        </w:rPr>
        <w:t xml:space="preserve">– 3170 человек. В качестве минимальных мероприятий определены ремонт существующих транспортных и инженерных сетей, объектов соцкультбыта (минимальные мероприятия – это те, которые связаны с подержанием достигнутого уровня социально-экономического развития). </w:t>
      </w:r>
    </w:p>
    <w:p w14:paraId="6BA57E83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  <w:lang w:eastAsia="ru-RU"/>
        </w:rPr>
        <w:t>При реализации данного сценария развитие населенных пунктов поселения будет происходить медленно, никаких крупных программ реализовано не будет. В результате поселение останется периферийной территорией в Курской области, усилится поток трудовых миграций за пределы поселения (в первую очередь, в Курск, Белгород и Воронеж). Данный сценарий предполагает консервацию диспропорций социально-экономического развития</w:t>
      </w:r>
      <w:r w:rsidRPr="00CD09CE">
        <w:rPr>
          <w:rFonts w:ascii="Times New Roman" w:hAnsi="Times New Roman"/>
          <w:sz w:val="28"/>
          <w:szCs w:val="28"/>
        </w:rPr>
        <w:t>.</w:t>
      </w:r>
    </w:p>
    <w:p w14:paraId="46F34E17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>Стабилизационный</w:t>
      </w:r>
      <w:r w:rsidRPr="00CD09CE">
        <w:rPr>
          <w:rFonts w:ascii="Times New Roman" w:hAnsi="Times New Roman"/>
          <w:sz w:val="28"/>
          <w:szCs w:val="28"/>
          <w:lang w:eastAsia="ru-RU"/>
        </w:rPr>
        <w:t xml:space="preserve"> вариант социально-экономического развития – это принятие в качестве перспективного сценария положительной (по сравнению с инерционным сценарием) динамики в изменении численности населения поселения и должна будет составлять к 2017 г. 2390 человек, к 2032 г. – 11378 человек. Оптимистичный (</w:t>
      </w:r>
      <w:r w:rsidRPr="00CD09CE">
        <w:rPr>
          <w:rFonts w:ascii="Times New Roman" w:hAnsi="Times New Roman" w:cs="Times New Roman"/>
          <w:sz w:val="28"/>
          <w:szCs w:val="28"/>
        </w:rPr>
        <w:t xml:space="preserve">стабилизационный </w:t>
      </w:r>
      <w:r w:rsidRPr="00CD09CE">
        <w:rPr>
          <w:rFonts w:ascii="Times New Roman" w:hAnsi="Times New Roman"/>
          <w:sz w:val="28"/>
          <w:szCs w:val="28"/>
          <w:lang w:eastAsia="ru-RU"/>
        </w:rPr>
        <w:t xml:space="preserve">вариант) предусматривает развитие производственной базы, развитие инженерной инфраструктуры, улучшение социальных и культурно-бытовых условий жизни населения поселения. </w:t>
      </w:r>
    </w:p>
    <w:p w14:paraId="7F07B4C6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D09CE">
        <w:rPr>
          <w:rFonts w:ascii="Times New Roman" w:hAnsi="Times New Roman"/>
          <w:sz w:val="28"/>
          <w:szCs w:val="28"/>
          <w:lang w:eastAsia="ru-RU"/>
        </w:rPr>
        <w:t xml:space="preserve">Мероприятия, предложенные Генеральным планом поселения, рассчитывались исходя из инновационного сценария. Поселение не может развиваться вне общих тенденций для Курской области и Курского района Курской области. Общее улучшение экономической ситуации в Курской области и Курском районе Курской области приведет к росту доходов населения поселения. </w:t>
      </w:r>
    </w:p>
    <w:p w14:paraId="65AF09C3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D09CE">
        <w:rPr>
          <w:rFonts w:ascii="Times New Roman" w:hAnsi="Times New Roman"/>
          <w:sz w:val="28"/>
          <w:szCs w:val="28"/>
        </w:rPr>
        <w:t>При анализе существующей ситуации были учтены планировочные ограничения, влияющие на территориальное развитие населенных пунктов поселения.</w:t>
      </w:r>
    </w:p>
    <w:p w14:paraId="0716652B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Стабилизационный</w:t>
      </w:r>
      <w:r w:rsidRPr="00CD09CE">
        <w:rPr>
          <w:rFonts w:ascii="Times New Roman" w:hAnsi="Times New Roman"/>
          <w:sz w:val="28"/>
          <w:szCs w:val="28"/>
        </w:rPr>
        <w:t xml:space="preserve"> вариант развития поселения разрабатывался на основе следующих нормативных документов:</w:t>
      </w:r>
    </w:p>
    <w:p w14:paraId="0133E89C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D09CE">
        <w:rPr>
          <w:rFonts w:ascii="Times New Roman" w:eastAsia="Times New Roman" w:hAnsi="Times New Roman"/>
          <w:sz w:val="28"/>
          <w:szCs w:val="28"/>
        </w:rPr>
        <w:t>Федеральный закон от 6 октября 2003 года № 131-ФЗ «Об общих принципах организации местного самоуправления в Российской Федерации»;</w:t>
      </w:r>
    </w:p>
    <w:p w14:paraId="3F6F4ED0" w14:textId="77777777" w:rsidR="00C14FFF" w:rsidRPr="00CD09CE" w:rsidRDefault="00C14FFF" w:rsidP="00C14FFF">
      <w:pPr>
        <w:tabs>
          <w:tab w:val="left" w:pos="993"/>
        </w:tabs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D09CE">
        <w:rPr>
          <w:rFonts w:ascii="Times New Roman" w:eastAsia="Times New Roman" w:hAnsi="Times New Roman"/>
          <w:sz w:val="28"/>
          <w:szCs w:val="28"/>
        </w:rPr>
        <w:t xml:space="preserve">постановление Правительства Российской Федерации от 20 марта 2003 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 </w:t>
      </w:r>
    </w:p>
    <w:p w14:paraId="2C2F4680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Стратегия социально-экономического развития Курской области на период до 2030 года;</w:t>
      </w:r>
    </w:p>
    <w:p w14:paraId="2CB05FA3" w14:textId="77777777" w:rsidR="00C14FFF" w:rsidRPr="00CD09CE" w:rsidRDefault="00C14FFF" w:rsidP="00C14FFF">
      <w:pPr>
        <w:spacing w:after="0" w:line="240" w:lineRule="auto"/>
        <w:ind w:left="709" w:right="-1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Схема территориального планирования Курской области;</w:t>
      </w:r>
    </w:p>
    <w:p w14:paraId="0551C078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lastRenderedPageBreak/>
        <w:t>Схема территориального планирования муниципального образования «Курский район» Курской области.</w:t>
      </w:r>
    </w:p>
    <w:p w14:paraId="2C515D50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Таким образом, исходя из </w:t>
      </w:r>
      <w:r w:rsidRPr="00CD09CE">
        <w:rPr>
          <w:rFonts w:ascii="Times New Roman" w:hAnsi="Times New Roman" w:cs="Times New Roman"/>
          <w:sz w:val="28"/>
          <w:szCs w:val="28"/>
        </w:rPr>
        <w:t>стабилизационного</w:t>
      </w:r>
      <w:r w:rsidRPr="00CD09CE">
        <w:rPr>
          <w:rFonts w:ascii="Times New Roman" w:hAnsi="Times New Roman"/>
          <w:sz w:val="28"/>
          <w:szCs w:val="28"/>
        </w:rPr>
        <w:t xml:space="preserve"> сценария развития поселения, учитывая сохраняемый жилищный фонд, культурно-бытовые и социальные объекты, определены основные приоритеты в размещении объектов местного значения:</w:t>
      </w:r>
    </w:p>
    <w:p w14:paraId="487595DC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жилищное строительство осуществлять на свободных территориях одноэтажными жилыми домами;</w:t>
      </w:r>
    </w:p>
    <w:p w14:paraId="620303EB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предусмотреть максимальное сохранение существующих капитальных зданий, сооружений и уличной сети с проведением реконструкции проблемных объектов (участков);</w:t>
      </w:r>
    </w:p>
    <w:p w14:paraId="28BA36E6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действующие предприятия, организации и производственные зоны сохранить на существующих участках;</w:t>
      </w:r>
    </w:p>
    <w:p w14:paraId="0AD8D7F2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новые предприятия размещать на территории поселения с организацией требуемых санитарно-защитных зон на удалении от жилой застройки;</w:t>
      </w:r>
    </w:p>
    <w:p w14:paraId="3BE10FD8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водоснабжение осуществлять от существующих и вновь запроектированных артезианских скважин;</w:t>
      </w:r>
    </w:p>
    <w:p w14:paraId="44299C66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сброс хозяйственно-бытовых сточных вод предусмотреть на очистные сооружения.</w:t>
      </w:r>
    </w:p>
    <w:p w14:paraId="0B61C11C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Главным условием реализации </w:t>
      </w:r>
      <w:r w:rsidRPr="00CD09CE">
        <w:rPr>
          <w:rFonts w:ascii="Times New Roman" w:hAnsi="Times New Roman" w:cs="Times New Roman"/>
          <w:sz w:val="28"/>
          <w:szCs w:val="28"/>
        </w:rPr>
        <w:t>стабилизационного</w:t>
      </w:r>
      <w:r w:rsidRPr="00CD09CE">
        <w:rPr>
          <w:rFonts w:ascii="Times New Roman" w:hAnsi="Times New Roman"/>
          <w:sz w:val="28"/>
          <w:szCs w:val="28"/>
        </w:rPr>
        <w:t xml:space="preserve"> варианта развития является привлечение в экономику, инфраструктуру и социальную сферу достаточных финансовых ресурсов. </w:t>
      </w:r>
    </w:p>
    <w:p w14:paraId="403A10A9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Стабилизационный</w:t>
      </w:r>
      <w:r w:rsidRPr="00CD09CE">
        <w:rPr>
          <w:rFonts w:ascii="Times New Roman" w:hAnsi="Times New Roman"/>
          <w:sz w:val="28"/>
          <w:szCs w:val="28"/>
        </w:rPr>
        <w:t xml:space="preserve"> сценарий развития предполагает в процессе его реализации осуществлять разработку и принятие программных мероприятий в различных сферах деятельности, в том числе коммерческих инвестиционных проектов. Необходимо также постоянно участвовать в конкурсных отборах, с целью включения мероприятий в Стратегию социально-экономического развития Курской области на период до 2030 года. </w:t>
      </w:r>
    </w:p>
    <w:p w14:paraId="0E9DF3CC" w14:textId="77777777" w:rsidR="00C14FFF" w:rsidRPr="00CD09CE" w:rsidRDefault="00C14FFF" w:rsidP="00C14FFF">
      <w:pPr>
        <w:spacing w:after="0" w:line="254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  <w:sectPr w:rsidR="00C14FFF" w:rsidRPr="00CD09CE">
          <w:pgSz w:w="11906" w:h="16838"/>
          <w:pgMar w:top="1134" w:right="850" w:bottom="1134" w:left="1701" w:header="708" w:footer="708" w:gutter="0"/>
          <w:cols w:space="720"/>
        </w:sectPr>
      </w:pPr>
    </w:p>
    <w:p w14:paraId="5C9E88C3" w14:textId="77777777" w:rsidR="00C14FFF" w:rsidRPr="00CD09CE" w:rsidRDefault="00C14FFF" w:rsidP="00C14FFF">
      <w:pPr>
        <w:spacing w:after="0" w:line="240" w:lineRule="auto"/>
        <w:ind w:right="-1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 w:rsidRPr="00CD09CE">
        <w:rPr>
          <w:rFonts w:ascii="Times New Roman" w:hAnsi="Times New Roman"/>
          <w:color w:val="000000" w:themeColor="text1"/>
          <w:sz w:val="28"/>
          <w:szCs w:val="28"/>
          <w:lang w:eastAsia="ru-RU"/>
        </w:rPr>
        <w:lastRenderedPageBreak/>
        <w:t>«</w:t>
      </w:r>
      <w:bookmarkStart w:id="28" w:name="_Hlk138077326"/>
      <w:r w:rsidRPr="00CD09CE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t>Таблица 30 –</w:t>
      </w:r>
      <w:r w:rsidRPr="00CD09CE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Pr="00CD09CE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35"/>
        <w:gridCol w:w="1985"/>
        <w:gridCol w:w="2409"/>
        <w:gridCol w:w="1980"/>
        <w:gridCol w:w="2409"/>
        <w:gridCol w:w="2327"/>
      </w:tblGrid>
      <w:tr w:rsidR="00C14FFF" w:rsidRPr="00CD09CE" w14:paraId="0F909095" w14:textId="77777777" w:rsidTr="00851A24">
        <w:trPr>
          <w:trHeight w:val="61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F18EC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bookmarkStart w:id="29" w:name="_Hlk144134134"/>
            <w:bookmarkEnd w:id="28"/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№</w:t>
            </w:r>
          </w:p>
          <w:p w14:paraId="75FE943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п/п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89303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0A876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Адрес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F9CF8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9AC4E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80DCD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A4CE7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C14FFF" w:rsidRPr="00CD09CE" w14:paraId="0D42A0C7" w14:textId="77777777" w:rsidTr="00851A24">
        <w:trPr>
          <w:trHeight w:val="82"/>
        </w:trPr>
        <w:tc>
          <w:tcPr>
            <w:tcW w:w="14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075B3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Планируемые объекты местного значения</w:t>
            </w:r>
          </w:p>
        </w:tc>
      </w:tr>
      <w:tr w:rsidR="00C14FFF" w:rsidRPr="00CD09CE" w14:paraId="6547611B" w14:textId="77777777" w:rsidTr="00851A24">
        <w:trPr>
          <w:trHeight w:val="120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E9F53" w14:textId="77777777" w:rsidR="00C14FFF" w:rsidRPr="00CD09CE" w:rsidRDefault="00C14FFF" w:rsidP="00851A24">
            <w:pPr>
              <w:numPr>
                <w:ilvl w:val="0"/>
                <w:numId w:val="16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3135C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распределительного газопровода </w:t>
            </w:r>
            <w:bookmarkStart w:id="30" w:name="_Hlk141364942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для газоснабжения существующего и вводимого индивидуального жилья в населенных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пунктах</w:t>
            </w:r>
            <w:bookmarkEnd w:id="30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A92F4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1A046F03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37238DCC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6A039E6D" w14:textId="77777777" w:rsidR="00C14FFF" w:rsidRPr="00CD09CE" w:rsidRDefault="00C14FFF" w:rsidP="00851A24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1BB34" w14:textId="77777777" w:rsidR="00C14FFF" w:rsidRPr="00CD09CE" w:rsidRDefault="00C14FFF" w:rsidP="00851A24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Протяженностью 2,9 км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D77A2F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770AB4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 xml:space="preserve">Необходимость обеспечения систем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газоснабжения </w:t>
            </w: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>муниципального образования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E28CFB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  <w:tr w:rsidR="00C14FFF" w:rsidRPr="00CD09CE" w14:paraId="620282CF" w14:textId="77777777" w:rsidTr="00851A24">
        <w:trPr>
          <w:trHeight w:val="113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54689" w14:textId="77777777" w:rsidR="00C14FFF" w:rsidRPr="00CD09CE" w:rsidRDefault="00C14FFF" w:rsidP="00851A24">
            <w:pPr>
              <w:numPr>
                <w:ilvl w:val="0"/>
                <w:numId w:val="16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FEE08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r w:rsidRPr="00CD09CE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ВЛ-0,4 </w:t>
            </w:r>
            <w:proofErr w:type="spellStart"/>
            <w:r w:rsidRPr="00CD09CE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кВ</w:t>
            </w:r>
            <w:proofErr w:type="spellEnd"/>
            <w:r w:rsidRPr="00CD09CE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для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вновь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вводимых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жилых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домов</w:t>
            </w:r>
            <w:r w:rsidRPr="00CD09CE">
              <w:rPr>
                <w:rFonts w:ascii="Times New Roman" w:hAnsi="Times New Roman" w:cs="Times New Roman"/>
                <w:spacing w:val="7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объектов</w:t>
            </w:r>
            <w:r w:rsidRPr="00CD09CE">
              <w:rPr>
                <w:rFonts w:ascii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социальной</w:t>
            </w:r>
            <w:r w:rsidRPr="00CD09CE">
              <w:rPr>
                <w:rFonts w:ascii="Times New Roman" w:hAnsi="Times New Roman" w:cs="Times New Roman"/>
                <w:spacing w:val="-1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сферы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B70EA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53D789D6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0ECFC5DD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53E67112" w14:textId="77777777" w:rsidR="00C14FFF" w:rsidRPr="00CD09CE" w:rsidRDefault="00C14FFF" w:rsidP="00851A24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CABCF" w14:textId="77777777" w:rsidR="00C14FFF" w:rsidRPr="00CD09CE" w:rsidRDefault="00C14FFF" w:rsidP="00851A24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Протяженностью 1 км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81019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5822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 xml:space="preserve">Необходимость обеспечения систем </w:t>
            </w:r>
            <w:r w:rsidRPr="00CD09CE"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zh-CN"/>
              </w:rPr>
              <w:t>э</w:t>
            </w:r>
            <w:r w:rsidRPr="00CD09CE">
              <w:rPr>
                <w:rFonts w:ascii="Times New Roman" w:hAnsi="Times New Roman" w:cs="Times New Roman"/>
                <w:bCs/>
                <w:sz w:val="20"/>
                <w:szCs w:val="20"/>
              </w:rPr>
              <w:t>лектроснабжения</w:t>
            </w:r>
            <w:r w:rsidRPr="00CD09CE">
              <w:rPr>
                <w:rFonts w:ascii="Times New Roman" w:eastAsia="Times New Roman" w:hAnsi="Times New Roman"/>
                <w:bCs/>
                <w:color w:val="000000"/>
                <w:kern w:val="2"/>
                <w:sz w:val="20"/>
                <w:szCs w:val="20"/>
                <w:lang w:eastAsia="zh-CN"/>
              </w:rPr>
              <w:t xml:space="preserve"> муниципального</w:t>
            </w: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 xml:space="preserve"> образования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81460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  <w:tr w:rsidR="00C14FFF" w:rsidRPr="00CD09CE" w14:paraId="5A389DE7" w14:textId="77777777" w:rsidTr="00851A24">
        <w:trPr>
          <w:trHeight w:val="1128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13A89" w14:textId="77777777" w:rsidR="00C14FFF" w:rsidRPr="00CD09CE" w:rsidRDefault="00C14FFF" w:rsidP="00851A24">
            <w:pPr>
              <w:numPr>
                <w:ilvl w:val="0"/>
                <w:numId w:val="16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F4C7F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Реконструкция</w:t>
            </w:r>
            <w:r w:rsidRPr="00CD09CE">
              <w:rPr>
                <w:rFonts w:ascii="Times New Roman" w:hAnsi="Times New Roman" w:cs="Times New Roman"/>
                <w:spacing w:val="-47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в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одонапорных</w:t>
            </w:r>
            <w:r w:rsidRPr="00CD09CE">
              <w:rPr>
                <w:rFonts w:ascii="Times New Roman" w:hAnsi="Times New Roman" w:cs="Times New Roman"/>
                <w:spacing w:val="46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башен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67CDA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7A20936E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4EC4D3CD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6FFE4E97" w14:textId="77777777" w:rsidR="00C14FFF" w:rsidRPr="00CD09CE" w:rsidRDefault="00C14FFF" w:rsidP="00851A24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9DF02" w14:textId="77777777" w:rsidR="00C14FFF" w:rsidRPr="00CD09CE" w:rsidRDefault="00C14FFF" w:rsidP="00851A24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  <w:t>3 штуки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D15C9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9937D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>Необходимость обеспечения систем водоснабжения муниципального образования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C0996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  <w:tr w:rsidR="00C14FFF" w:rsidRPr="00CD09CE" w14:paraId="09262AF8" w14:textId="77777777" w:rsidTr="00851A24">
        <w:trPr>
          <w:trHeight w:val="125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E7BA9" w14:textId="77777777" w:rsidR="00C14FFF" w:rsidRPr="00CD09CE" w:rsidRDefault="00C14FFF" w:rsidP="00851A24">
            <w:pPr>
              <w:numPr>
                <w:ilvl w:val="0"/>
                <w:numId w:val="16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AECF1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Реконструкция водопроводных</w:t>
            </w:r>
            <w:r w:rsidRPr="00CD09CE">
              <w:rPr>
                <w:rFonts w:ascii="Times New Roman" w:hAnsi="Times New Roman" w:cs="Times New Roman"/>
                <w:spacing w:val="39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сетей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0BEA0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6FAE0199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018045FE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3109DB0B" w14:textId="77777777" w:rsidR="00C14FFF" w:rsidRPr="00CD09CE" w:rsidRDefault="00C14FFF" w:rsidP="00851A24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5108F" w14:textId="77777777" w:rsidR="00C14FFF" w:rsidRPr="00CD09CE" w:rsidRDefault="00C14FFF" w:rsidP="00851A24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Протяженностью 6,9</w:t>
            </w:r>
            <w:r w:rsidRPr="00CD09CE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921F1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7F091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>Необходимость обеспечения систем водоснабжения муниципального образования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4D898" w14:textId="77777777" w:rsidR="00C14FFF" w:rsidRPr="00CD09CE" w:rsidRDefault="00C14FFF" w:rsidP="00851A24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</w:tbl>
    <w:bookmarkEnd w:id="29"/>
    <w:p w14:paraId="184B2737" w14:textId="77777777" w:rsidR="00C14FFF" w:rsidRPr="00CD09CE" w:rsidRDefault="00C14FFF" w:rsidP="00C14FFF">
      <w:pPr>
        <w:ind w:right="-1"/>
        <w:jc w:val="right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»;</w:t>
      </w:r>
    </w:p>
    <w:p w14:paraId="162C2886" w14:textId="77777777" w:rsidR="00C14FFF" w:rsidRPr="00CD09CE" w:rsidRDefault="00C14FFF" w:rsidP="00C14FFF">
      <w:pPr>
        <w:spacing w:after="0"/>
        <w:ind w:right="-1"/>
        <w:rPr>
          <w:rFonts w:ascii="Times New Roman" w:hAnsi="Times New Roman"/>
          <w:color w:val="000000"/>
          <w:sz w:val="28"/>
          <w:szCs w:val="28"/>
        </w:rPr>
        <w:sectPr w:rsidR="00C14FFF" w:rsidRPr="00CD09CE">
          <w:pgSz w:w="16838" w:h="11906" w:orient="landscape"/>
          <w:pgMar w:top="851" w:right="1134" w:bottom="1701" w:left="1134" w:header="709" w:footer="709" w:gutter="0"/>
          <w:cols w:space="720"/>
        </w:sectPr>
      </w:pPr>
    </w:p>
    <w:p w14:paraId="371B515B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bookmarkStart w:id="31" w:name="_Hlk145596118"/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6) дополнить </w:t>
      </w:r>
      <w:r w:rsidRPr="00CD09CE">
        <w:rPr>
          <w:rFonts w:ascii="Times New Roman" w:hAnsi="Times New Roman" w:cs="Times New Roman"/>
          <w:sz w:val="28"/>
          <w:szCs w:val="28"/>
        </w:rPr>
        <w:t>разделом 5 «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CD09CE">
        <w:rPr>
          <w:rFonts w:ascii="Times New Roman" w:hAnsi="Times New Roman" w:cs="Times New Roman"/>
          <w:sz w:val="28"/>
          <w:szCs w:val="28"/>
        </w:rPr>
        <w:t>твержденные документ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CD09CE">
        <w:rPr>
          <w:rFonts w:ascii="Times New Roman" w:hAnsi="Times New Roman" w:cs="Times New Roman"/>
          <w:sz w:val="28"/>
          <w:szCs w:val="28"/>
        </w:rPr>
        <w:t xml:space="preserve"> территориального планирования Курской области </w:t>
      </w:r>
      <w:r w:rsidRPr="00CD09CE">
        <w:rPr>
          <w:rFonts w:ascii="Times New Roman" w:hAnsi="Times New Roman"/>
          <w:color w:val="000000"/>
          <w:sz w:val="28"/>
          <w:szCs w:val="28"/>
        </w:rPr>
        <w:t>планируемые для размещения объекты регионального значения» следующего содержания:</w:t>
      </w:r>
    </w:p>
    <w:p w14:paraId="2E0CDE23" w14:textId="77777777" w:rsidR="00C14FFF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>«5.</w:t>
      </w:r>
      <w:r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 xml:space="preserve"> </w:t>
      </w:r>
      <w:r w:rsidRPr="00CD09CE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>УТВЕРЖДЕННЫЕ ДОКУМЕНТ</w:t>
      </w:r>
      <w:r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>ОМ</w:t>
      </w:r>
      <w:r w:rsidRPr="00CD09CE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 xml:space="preserve"> ТЕРРИТОРИАЛЬНОГО ПЛАНИРОВАНИЯ КУРСКОЙ ОБЛАСТИ </w:t>
      </w: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ПЛАНИРУЕМЫЕ ДЛЯ РАЗМЕЩЕНИЯ ОБЪЕКТЫ РЕГИОНАЛЬНОГО ЗНАЧЕНИЯ</w:t>
      </w:r>
    </w:p>
    <w:bookmarkEnd w:id="31"/>
    <w:p w14:paraId="3EB2A288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6120FA0" w14:textId="77777777" w:rsidR="00C14FFF" w:rsidRPr="00CD09CE" w:rsidRDefault="00C14FFF" w:rsidP="00C14FFF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CD09CE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Схемой территориального планирования Курской области запланированы следующие мероприятия, касающиеся 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 xml:space="preserve">«Пашковский сельсовет» Курского </w:t>
      </w:r>
      <w:r w:rsidRPr="00CD09CE">
        <w:rPr>
          <w:rFonts w:ascii="Times New Roman" w:eastAsia="Times New Roman" w:hAnsi="Times New Roman" w:cs="Times New Roman"/>
          <w:color w:val="000009"/>
          <w:sz w:val="28"/>
          <w:szCs w:val="28"/>
        </w:rPr>
        <w:t>района Курской области.</w:t>
      </w:r>
    </w:p>
    <w:p w14:paraId="5DEE4D42" w14:textId="77777777" w:rsidR="00C14FFF" w:rsidRPr="00CD09CE" w:rsidRDefault="00C14FFF" w:rsidP="00C14FFF">
      <w:pPr>
        <w:keepNext/>
        <w:tabs>
          <w:tab w:val="left" w:pos="-142"/>
        </w:tabs>
        <w:spacing w:after="0" w:line="240" w:lineRule="auto"/>
        <w:ind w:right="-1"/>
        <w:jc w:val="both"/>
        <w:outlineLvl w:val="0"/>
        <w:rPr>
          <w:rFonts w:ascii="Times New Roman" w:eastAsia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/>
          <w:b/>
          <w:bCs/>
          <w:sz w:val="28"/>
          <w:szCs w:val="28"/>
        </w:rPr>
        <w:t>Таблица 31 – Планируемые объекты капитального строительства в области здравоохранения регионального значения на территории муниципального образования «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>Пашковский</w:t>
      </w:r>
      <w:r w:rsidRPr="00CD09CE">
        <w:rPr>
          <w:rFonts w:ascii="Times New Roman" w:hAnsi="Times New Roman"/>
          <w:b/>
          <w:bCs/>
          <w:sz w:val="28"/>
          <w:szCs w:val="28"/>
        </w:rPr>
        <w:t xml:space="preserve"> сельсовет» Курского района Курской области</w:t>
      </w:r>
    </w:p>
    <w:p w14:paraId="1A16B88B" w14:textId="77777777" w:rsidR="00C14FFF" w:rsidRPr="00CD09CE" w:rsidRDefault="00C14FFF" w:rsidP="00C14FFF">
      <w:pPr>
        <w:spacing w:after="0" w:line="24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C14FFF" w:rsidRPr="00CD09CE" w14:paraId="06E59337" w14:textId="77777777" w:rsidTr="00851A24">
        <w:trPr>
          <w:trHeight w:val="627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4B25E9F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9E4E774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Наименование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D904A58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Местоположение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380FFE4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Характеристика</w:t>
            </w:r>
          </w:p>
        </w:tc>
      </w:tr>
      <w:tr w:rsidR="00C14FFF" w:rsidRPr="00CD09CE" w14:paraId="0E53702A" w14:textId="77777777" w:rsidTr="00851A24">
        <w:trPr>
          <w:trHeight w:val="45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4D601A" w14:textId="77777777" w:rsidR="00C14FFF" w:rsidRPr="00CD09CE" w:rsidRDefault="00C14FFF" w:rsidP="00851A24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right="-1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6C84FD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Алябьевского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ФАПа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областного бюджетного учреждения здравоохранения «Курская центральная районная больница» министерства здравоохранения Курской области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5369296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69A25291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134668DC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0F316DC8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сельсовет», д. </w:t>
            </w:r>
            <w:proofErr w:type="spellStart"/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Алябьево</w:t>
            </w:r>
            <w:proofErr w:type="spellEnd"/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64D4B6C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lang w:eastAsia="zh-CN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20 посещений в смену</w:t>
            </w:r>
          </w:p>
        </w:tc>
      </w:tr>
      <w:tr w:rsidR="00C14FFF" w:rsidRPr="00CD09CE" w14:paraId="111F77CD" w14:textId="77777777" w:rsidTr="00851A24">
        <w:trPr>
          <w:trHeight w:val="7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02AD89" w14:textId="77777777" w:rsidR="00C14FFF" w:rsidRPr="00CD09CE" w:rsidRDefault="00C14FFF" w:rsidP="00851A24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right="-1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C8360A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Волобуевского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ФАПа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областного бюджетного учреждения здравоохранения «Курская центральная районная больница» министерства здравоохранения Курской области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ACDEC3C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08EC8208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74452447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1B8D9A8D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сельсовет», д. </w:t>
            </w:r>
            <w:proofErr w:type="spellStart"/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Волобуево</w:t>
            </w:r>
            <w:proofErr w:type="spellEnd"/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26ED649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8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20 посещений в смену</w:t>
            </w:r>
          </w:p>
        </w:tc>
      </w:tr>
    </w:tbl>
    <w:p w14:paraId="7F43BFAC" w14:textId="77777777" w:rsidR="00C14FFF" w:rsidRPr="00CD09CE" w:rsidRDefault="00C14FFF" w:rsidP="00C14FFF">
      <w:pPr>
        <w:spacing w:after="0" w:line="240" w:lineRule="auto"/>
        <w:ind w:right="-1" w:firstLine="709"/>
        <w:jc w:val="right"/>
        <w:rPr>
          <w:rFonts w:ascii="Times New Roman" w:hAnsi="Times New Roman"/>
          <w:sz w:val="28"/>
          <w:szCs w:val="28"/>
        </w:rPr>
      </w:pPr>
    </w:p>
    <w:p w14:paraId="651D1F45" w14:textId="77777777" w:rsidR="00C14FFF" w:rsidRPr="00CD09CE" w:rsidRDefault="00C14FFF" w:rsidP="00C14FFF">
      <w:pPr>
        <w:keepNext/>
        <w:tabs>
          <w:tab w:val="left" w:pos="-142"/>
        </w:tabs>
        <w:spacing w:after="0" w:line="240" w:lineRule="auto"/>
        <w:ind w:right="-1"/>
        <w:jc w:val="both"/>
        <w:outlineLvl w:val="0"/>
        <w:rPr>
          <w:rFonts w:ascii="Times New Roman" w:eastAsia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/>
          <w:b/>
          <w:bCs/>
          <w:sz w:val="28"/>
          <w:szCs w:val="28"/>
        </w:rPr>
        <w:t>Таблица 32 – Планируемые объекты капитального строительства транспортной инфраструктуры регионального значения на территории муниципального образования «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>Пашковский</w:t>
      </w:r>
      <w:r w:rsidRPr="00CD09CE">
        <w:rPr>
          <w:rFonts w:ascii="Times New Roman" w:hAnsi="Times New Roman"/>
          <w:b/>
          <w:bCs/>
          <w:sz w:val="28"/>
          <w:szCs w:val="28"/>
        </w:rPr>
        <w:t xml:space="preserve"> сельсовет» Курского района Курской области</w:t>
      </w:r>
    </w:p>
    <w:p w14:paraId="29458896" w14:textId="77777777" w:rsidR="00C14FFF" w:rsidRPr="00CD09CE" w:rsidRDefault="00C14FFF" w:rsidP="00C14FFF">
      <w:pPr>
        <w:spacing w:after="0" w:line="24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C14FFF" w:rsidRPr="00A1740C" w14:paraId="3FFD2EDB" w14:textId="77777777" w:rsidTr="00851A24">
        <w:trPr>
          <w:trHeight w:val="627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B95B942" w14:textId="77777777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  <w:lang w:eastAsia="ar-SA"/>
              </w:rPr>
            </w:pPr>
            <w:r w:rsidRPr="00A1740C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9F0FFDA" w14:textId="77777777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A1740C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Наименование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D94372B" w14:textId="77777777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A1740C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Местоположение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A1558D2" w14:textId="77777777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A1740C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Характеристика</w:t>
            </w:r>
          </w:p>
        </w:tc>
      </w:tr>
      <w:tr w:rsidR="00C14FFF" w:rsidRPr="00A1740C" w14:paraId="4BAABFAD" w14:textId="77777777" w:rsidTr="00851A24">
        <w:trPr>
          <w:trHeight w:val="45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FB54BB" w14:textId="77777777" w:rsidR="00C14FFF" w:rsidRPr="00A1740C" w:rsidRDefault="00C14FFF" w:rsidP="00851A24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right="-1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AEE8D95" w14:textId="77777777" w:rsidR="00C14FFF" w:rsidRPr="0026505B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Pr="0026505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троительство автомобильной </w:t>
            </w:r>
            <w:r w:rsidRPr="00D933F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дороги </w:t>
            </w:r>
            <w:r w:rsidRPr="00D933F7">
              <w:rPr>
                <w:rFonts w:ascii="Times New Roman" w:hAnsi="Times New Roman" w:cs="Times New Roman"/>
                <w:color w:val="1A1A1A"/>
                <w:sz w:val="20"/>
                <w:szCs w:val="20"/>
                <w:shd w:val="clear" w:color="auto" w:fill="FFFFFF"/>
              </w:rPr>
              <w:t>«М-2 «Крым» Москва – Тула – Орел – Курск – Белгород – граница с Украиной» – «Р-298 Курск – Воронеж – автомобильная дорога Р-22 «Каспий» (Северо-Восточный обход г. Курска </w:t>
            </w:r>
            <w:r w:rsidRPr="00D933F7">
              <w:rPr>
                <w:rFonts w:ascii="Times New Roman" w:hAnsi="Times New Roman" w:cs="Times New Roman"/>
                <w:color w:val="1A1A1A"/>
                <w:sz w:val="20"/>
                <w:szCs w:val="20"/>
                <w:shd w:val="clear" w:color="auto" w:fill="FFFFFF"/>
                <w:lang w:val="en-US"/>
              </w:rPr>
              <w:t>I</w:t>
            </w:r>
            <w:r w:rsidRPr="00D933F7">
              <w:rPr>
                <w:rFonts w:ascii="Times New Roman" w:hAnsi="Times New Roman" w:cs="Times New Roman"/>
                <w:color w:val="1A1A1A"/>
                <w:sz w:val="20"/>
                <w:szCs w:val="20"/>
                <w:shd w:val="clear" w:color="auto" w:fill="FFFFFF"/>
              </w:rPr>
              <w:t> этап)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CBA6C83" w14:textId="77777777" w:rsidR="00C14FFF" w:rsidRPr="00A1740C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46E1C032" w14:textId="77777777" w:rsidR="00C14FFF" w:rsidRPr="00A1740C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5D971980" w14:textId="77777777" w:rsidR="00C14FFF" w:rsidRPr="00A1740C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08BA2D74" w14:textId="77777777" w:rsidR="00C14FFF" w:rsidRPr="00A1740C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96E6878" w14:textId="77777777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</w:pPr>
            <w:r w:rsidRPr="00F00185">
              <w:rPr>
                <w:rFonts w:ascii="Times New Roman" w:hAnsi="Times New Roman"/>
                <w:kern w:val="2"/>
                <w:sz w:val="20"/>
                <w:lang w:eastAsia="zh-CN"/>
              </w:rPr>
              <w:t>Общая</w:t>
            </w:r>
            <w:r w:rsidRPr="00A1740C"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 xml:space="preserve"> </w:t>
            </w:r>
            <w:r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п</w:t>
            </w:r>
            <w:r w:rsidRPr="00A1740C"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ро</w:t>
            </w:r>
            <w:r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тяженность 21,7 км</w:t>
            </w:r>
          </w:p>
        </w:tc>
      </w:tr>
    </w:tbl>
    <w:p w14:paraId="708821E4" w14:textId="77777777" w:rsidR="00C14FFF" w:rsidRDefault="00C14FFF" w:rsidP="00C14FFF">
      <w:pPr>
        <w:spacing w:line="259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br w:type="page"/>
      </w:r>
    </w:p>
    <w:p w14:paraId="3189240F" w14:textId="77777777" w:rsidR="00C14FFF" w:rsidRPr="00CD09CE" w:rsidRDefault="00C14FFF" w:rsidP="00C14FFF">
      <w:pPr>
        <w:keepNext/>
        <w:tabs>
          <w:tab w:val="left" w:pos="-142"/>
        </w:tabs>
        <w:spacing w:after="0" w:line="240" w:lineRule="auto"/>
        <w:ind w:right="-1"/>
        <w:jc w:val="both"/>
        <w:outlineLvl w:val="0"/>
        <w:rPr>
          <w:rFonts w:ascii="Times New Roman" w:eastAsia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/>
          <w:b/>
          <w:bCs/>
          <w:sz w:val="28"/>
          <w:szCs w:val="28"/>
        </w:rPr>
        <w:lastRenderedPageBreak/>
        <w:t>Таблица 33 – Планируемые объекты регионального значения в области образования, утилизации, обезвреживания, о размещении твердых коммунальных отходов, содержащихся в территориальной схеме обращения с отходами Курской области на территории муниципального образования «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>Пашковский</w:t>
      </w:r>
      <w:r w:rsidRPr="00CD09CE">
        <w:rPr>
          <w:rFonts w:ascii="Times New Roman" w:hAnsi="Times New Roman"/>
          <w:b/>
          <w:bCs/>
          <w:sz w:val="28"/>
          <w:szCs w:val="28"/>
        </w:rPr>
        <w:t xml:space="preserve"> сельсовет» Курского района Курской области</w:t>
      </w:r>
    </w:p>
    <w:p w14:paraId="75393394" w14:textId="77777777" w:rsidR="00C14FFF" w:rsidRPr="00CD09CE" w:rsidRDefault="00C14FFF" w:rsidP="00C14FFF">
      <w:pPr>
        <w:spacing w:after="0" w:line="24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C14FFF" w:rsidRPr="00CD09CE" w14:paraId="3AFFDA90" w14:textId="77777777" w:rsidTr="00851A24">
        <w:trPr>
          <w:trHeight w:val="627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E7CB6B1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1797CF2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Наименование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CBAFED2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Местоположение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CCE8CE4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Характеристика</w:t>
            </w:r>
          </w:p>
        </w:tc>
      </w:tr>
      <w:tr w:rsidR="00C14FFF" w:rsidRPr="00CD09CE" w14:paraId="419266E4" w14:textId="77777777" w:rsidTr="00851A24">
        <w:trPr>
          <w:trHeight w:val="45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708C56" w14:textId="77777777" w:rsidR="00C14FFF" w:rsidRPr="00CD09CE" w:rsidRDefault="00C14FFF" w:rsidP="00851A24">
            <w:pPr>
              <w:widowControl w:val="0"/>
              <w:numPr>
                <w:ilvl w:val="0"/>
                <w:numId w:val="21"/>
              </w:numPr>
              <w:spacing w:after="0" w:line="240" w:lineRule="auto"/>
              <w:ind w:right="-1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C47C15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zh-CN"/>
              </w:rPr>
              <w:t>Реконструкция полигона ТКО АО «САБ по уборке г. Курска»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8D91E5A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Курская область,</w:t>
            </w:r>
          </w:p>
          <w:p w14:paraId="4C6E2BC0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Курский район,</w:t>
            </w:r>
          </w:p>
          <w:p w14:paraId="39914269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14AD91EF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«Пашковский сельсовет», д. Чаплыгина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C444DB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Мощность объекта 200000 тонн/год</w:t>
            </w:r>
          </w:p>
        </w:tc>
      </w:tr>
      <w:tr w:rsidR="00C14FFF" w:rsidRPr="00CD09CE" w14:paraId="3456975B" w14:textId="77777777" w:rsidTr="00851A24">
        <w:trPr>
          <w:trHeight w:val="45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8210CC" w14:textId="77777777" w:rsidR="00C14FFF" w:rsidRPr="00CD09CE" w:rsidRDefault="00C14FFF" w:rsidP="00851A24">
            <w:pPr>
              <w:widowControl w:val="0"/>
              <w:numPr>
                <w:ilvl w:val="0"/>
                <w:numId w:val="21"/>
              </w:numPr>
              <w:spacing w:after="0" w:line="240" w:lineRule="auto"/>
              <w:ind w:right="-1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CB1F07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Строительство автоматизированного мусоросортировочного комплекса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721CDF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Курская область,</w:t>
            </w:r>
          </w:p>
          <w:p w14:paraId="53CA5BDF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Курский район,</w:t>
            </w:r>
          </w:p>
          <w:p w14:paraId="15335115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6CBA48A6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«Пашковский сельсовет», д. Чаплыгина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820715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Проектной мощностью объекта 150000 тонн/год</w:t>
            </w:r>
          </w:p>
        </w:tc>
      </w:tr>
      <w:tr w:rsidR="00C14FFF" w:rsidRPr="00CD09CE" w14:paraId="1E1C2BEB" w14:textId="77777777" w:rsidTr="00851A24">
        <w:trPr>
          <w:trHeight w:val="45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F95905" w14:textId="77777777" w:rsidR="00C14FFF" w:rsidRPr="00CD09CE" w:rsidRDefault="00C14FFF" w:rsidP="00851A24">
            <w:pPr>
              <w:widowControl w:val="0"/>
              <w:numPr>
                <w:ilvl w:val="0"/>
                <w:numId w:val="21"/>
              </w:numPr>
              <w:spacing w:after="0" w:line="240" w:lineRule="auto"/>
              <w:ind w:right="-1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D9024A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Строительство объекта утилизации органической части ТКО (методом компостирования)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3992E4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Курская область,</w:t>
            </w:r>
          </w:p>
          <w:p w14:paraId="6BC53601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Курский район,</w:t>
            </w:r>
          </w:p>
          <w:p w14:paraId="07B5A3E7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5E5D78CF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«Пашковский сельсовет», д. Чаплыгина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F07743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Проектной мощностью объекта 80000 тонн/год</w:t>
            </w:r>
          </w:p>
        </w:tc>
      </w:tr>
    </w:tbl>
    <w:p w14:paraId="39CDA366" w14:textId="77777777" w:rsidR="00C14FFF" w:rsidRPr="00CD09CE" w:rsidRDefault="00C14FFF" w:rsidP="00C14FFF">
      <w:pPr>
        <w:spacing w:after="0" w:line="240" w:lineRule="auto"/>
        <w:ind w:right="-1" w:firstLine="709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CD09CE">
        <w:rPr>
          <w:rFonts w:ascii="Times New Roman" w:hAnsi="Times New Roman"/>
          <w:sz w:val="28"/>
          <w:szCs w:val="28"/>
        </w:rPr>
        <w:t>»;</w:t>
      </w:r>
    </w:p>
    <w:p w14:paraId="21024F68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7) приложение № 1 «</w:t>
      </w:r>
      <w:r w:rsidRPr="00CD09CE">
        <w:rPr>
          <w:rFonts w:ascii="Times New Roman" w:hAnsi="Times New Roman" w:cs="Times New Roman"/>
          <w:bCs/>
          <w:sz w:val="28"/>
          <w:szCs w:val="28"/>
        </w:rPr>
        <w:t>Перечень законодательных и нормативных документов</w:t>
      </w:r>
      <w:r w:rsidRPr="00CD09CE">
        <w:rPr>
          <w:rFonts w:ascii="Times New Roman" w:hAnsi="Times New Roman"/>
          <w:bCs/>
          <w:color w:val="000000"/>
          <w:sz w:val="28"/>
          <w:szCs w:val="28"/>
        </w:rPr>
        <w:t>» исключить;</w:t>
      </w:r>
    </w:p>
    <w:p w14:paraId="70AD09F7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t>8)</w:t>
      </w:r>
      <w:r w:rsidRPr="00CD09CE">
        <w:rPr>
          <w:rFonts w:ascii="Times New Roman" w:hAnsi="Times New Roman" w:cs="Times New Roman"/>
          <w:sz w:val="28"/>
          <w:szCs w:val="28"/>
        </w:rPr>
        <w:t> 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дополнить</w:t>
      </w:r>
      <w:bookmarkStart w:id="32" w:name="_Hlk120092831"/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Картой современного использования территории, </w:t>
      </w:r>
      <w:r w:rsidRPr="00CD09CE">
        <w:rPr>
          <w:rFonts w:ascii="Times New Roman" w:hAnsi="Times New Roman" w:cs="Times New Roman"/>
          <w:sz w:val="28"/>
          <w:szCs w:val="28"/>
          <w:lang w:eastAsia="ru-RU"/>
        </w:rPr>
        <w:t xml:space="preserve">Картой </w:t>
      </w:r>
      <w:r w:rsidRPr="00CD09CE">
        <w:rPr>
          <w:rFonts w:ascii="Times New Roman" w:hAnsi="Times New Roman" w:cs="Times New Roman"/>
          <w:sz w:val="28"/>
          <w:szCs w:val="28"/>
        </w:rPr>
        <w:t>использования территории с отображением зон с особыми условиями использования территорий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C3D80">
        <w:rPr>
          <w:rFonts w:ascii="Times New Roman" w:hAnsi="Times New Roman" w:cs="Times New Roman"/>
          <w:sz w:val="28"/>
          <w:szCs w:val="28"/>
        </w:rPr>
        <w:t>Карт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2C3D80">
        <w:rPr>
          <w:rFonts w:ascii="Times New Roman" w:hAnsi="Times New Roman" w:cs="Times New Roman"/>
          <w:sz w:val="28"/>
          <w:szCs w:val="28"/>
        </w:rPr>
        <w:t xml:space="preserve"> использования территории с отображением зон с особыми условиями использования территорий, установленных </w:t>
      </w:r>
      <w:proofErr w:type="spellStart"/>
      <w:r w:rsidRPr="002C3D80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2C3D80">
        <w:rPr>
          <w:rFonts w:ascii="Times New Roman" w:hAnsi="Times New Roman" w:cs="Times New Roman"/>
          <w:sz w:val="28"/>
          <w:szCs w:val="28"/>
        </w:rPr>
        <w:t xml:space="preserve"> территорией аэродрома совместного использования Курск (Восточный)</w:t>
      </w:r>
      <w:r w:rsidRPr="00CD09CE">
        <w:rPr>
          <w:rFonts w:ascii="Times New Roman" w:hAnsi="Times New Roman" w:cs="Times New Roman"/>
          <w:sz w:val="28"/>
          <w:szCs w:val="28"/>
        </w:rPr>
        <w:t xml:space="preserve"> следующего содержания</w:t>
      </w:r>
      <w:bookmarkEnd w:id="32"/>
      <w:r w:rsidRPr="00CD09CE">
        <w:rPr>
          <w:rFonts w:ascii="Times New Roman" w:hAnsi="Times New Roman" w:cs="Times New Roman"/>
          <w:sz w:val="28"/>
          <w:szCs w:val="28"/>
        </w:rPr>
        <w:t>:</w:t>
      </w:r>
    </w:p>
    <w:p w14:paraId="396449FC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</w:p>
    <w:p w14:paraId="577708C2" w14:textId="77777777" w:rsidR="00C14FFF" w:rsidRPr="00CD09CE" w:rsidRDefault="00C14FFF" w:rsidP="00C14FFF">
      <w:pPr>
        <w:spacing w:line="259" w:lineRule="auto"/>
        <w:ind w:right="-1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0C97EDDF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«</w:t>
      </w:r>
      <w:r w:rsidRPr="00CD09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современного использования территории</w:t>
      </w:r>
    </w:p>
    <w:p w14:paraId="3B8D2D00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2041A30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3ABCAEA4" wp14:editId="73848F42">
            <wp:extent cx="5760085" cy="63722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D7E53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1D941CA8" w14:textId="77777777" w:rsidR="00C14FFF" w:rsidRPr="00CD09CE" w:rsidRDefault="00C14FFF" w:rsidP="00C14FFF">
      <w:pPr>
        <w:spacing w:line="259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br w:type="page"/>
      </w:r>
    </w:p>
    <w:p w14:paraId="561C1F17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0FE188D4" w14:textId="77777777" w:rsidR="00C14FFF" w:rsidRPr="00CD09CE" w:rsidRDefault="00C14FFF" w:rsidP="00C14FFF">
      <w:pPr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14:paraId="5A4AEDD4" w14:textId="77777777" w:rsidR="00C14FFF" w:rsidRPr="00CD09CE" w:rsidRDefault="00C14FFF" w:rsidP="00C14FFF">
      <w:pPr>
        <w:spacing w:after="0" w:line="259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78D455" wp14:editId="19769660">
            <wp:extent cx="5760085" cy="67259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2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2BC6E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>
        <w:rPr>
          <w:rFonts w:ascii="Times New Roman" w:hAnsi="Times New Roman"/>
          <w:kern w:val="2"/>
          <w:sz w:val="28"/>
          <w:szCs w:val="28"/>
          <w:lang w:eastAsia="ru-RU"/>
        </w:rPr>
        <w:t>;</w:t>
      </w:r>
    </w:p>
    <w:p w14:paraId="23537658" w14:textId="77777777" w:rsidR="00C14FFF" w:rsidRDefault="00C14FFF" w:rsidP="00C14FFF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53EFD227" w14:textId="77777777" w:rsidR="00C14FFF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C3D80">
        <w:rPr>
          <w:rFonts w:ascii="Times New Roman" w:hAnsi="Times New Roman" w:cs="Times New Roman"/>
          <w:sz w:val="28"/>
          <w:szCs w:val="28"/>
        </w:rPr>
        <w:t xml:space="preserve">установленных </w:t>
      </w:r>
    </w:p>
    <w:p w14:paraId="325E073F" w14:textId="77777777" w:rsidR="00C14FFF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2C3D80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2C3D80">
        <w:rPr>
          <w:rFonts w:ascii="Times New Roman" w:hAnsi="Times New Roman" w:cs="Times New Roman"/>
          <w:sz w:val="28"/>
          <w:szCs w:val="28"/>
        </w:rPr>
        <w:t xml:space="preserve"> территорией аэродрома </w:t>
      </w:r>
    </w:p>
    <w:p w14:paraId="5C48D700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3D80">
        <w:rPr>
          <w:rFonts w:ascii="Times New Roman" w:hAnsi="Times New Roman" w:cs="Times New Roman"/>
          <w:sz w:val="28"/>
          <w:szCs w:val="28"/>
        </w:rPr>
        <w:t>совместного использования Курск (Восточный)</w:t>
      </w:r>
    </w:p>
    <w:p w14:paraId="716CF00A" w14:textId="77777777" w:rsidR="00C14FFF" w:rsidRPr="00CD09CE" w:rsidRDefault="00C14FFF" w:rsidP="00C14FFF">
      <w:pPr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14:paraId="7B41B60D" w14:textId="77777777" w:rsidR="00C14FFF" w:rsidRPr="00FF5ECD" w:rsidRDefault="00C14FFF" w:rsidP="00C14FFF">
      <w:pPr>
        <w:spacing w:after="0" w:line="259" w:lineRule="auto"/>
        <w:ind w:right="-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5739E03" wp14:editId="6F81E1AE">
            <wp:extent cx="5760085" cy="694817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94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20BD5" w14:textId="77777777" w:rsidR="00C14FFF" w:rsidRPr="007C000A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/>
          <w:kern w:val="2"/>
          <w:sz w:val="28"/>
          <w:szCs w:val="28"/>
          <w:lang w:eastAsia="ru-RU"/>
        </w:rPr>
        <w:t>»</w:t>
      </w:r>
      <w:r>
        <w:rPr>
          <w:rFonts w:ascii="Times New Roman" w:hAnsi="Times New Roman"/>
          <w:kern w:val="2"/>
          <w:sz w:val="28"/>
          <w:szCs w:val="28"/>
          <w:lang w:eastAsia="ru-RU"/>
        </w:rPr>
        <w:t>.</w:t>
      </w:r>
    </w:p>
    <w:p w14:paraId="78232FF1" w14:textId="77777777" w:rsidR="005B2418" w:rsidRPr="00011896" w:rsidRDefault="005B2418" w:rsidP="005B2418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1896">
        <w:rPr>
          <w:rFonts w:ascii="Times New Roman" w:hAnsi="Times New Roman" w:cs="Times New Roman"/>
          <w:sz w:val="28"/>
          <w:szCs w:val="28"/>
        </w:rPr>
        <w:t>3. В 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8F31746" w14:textId="77777777" w:rsidR="005B2418" w:rsidRPr="00011896" w:rsidRDefault="005B2418" w:rsidP="005B2418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1896">
        <w:rPr>
          <w:rFonts w:ascii="Times New Roman" w:hAnsi="Times New Roman" w:cs="Times New Roman"/>
          <w:sz w:val="28"/>
          <w:szCs w:val="28"/>
        </w:rPr>
        <w:t>1) </w:t>
      </w:r>
      <w:r w:rsidRPr="00011896">
        <w:rPr>
          <w:rFonts w:ascii="Times New Roman" w:eastAsia="Calibri" w:hAnsi="Times New Roman" w:cs="Times New Roman"/>
          <w:sz w:val="28"/>
          <w:szCs w:val="28"/>
        </w:rPr>
        <w:t xml:space="preserve">Карту </w:t>
      </w:r>
      <w:r w:rsidRPr="000118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территорий подверженных риску возникновения чрезвычайных ситуаций природного и техногенного характера</w:t>
      </w:r>
      <w:r w:rsidRPr="0001189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1189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изложить в </w:t>
      </w:r>
      <w:r w:rsidRPr="00011896">
        <w:rPr>
          <w:rFonts w:ascii="Times New Roman" w:hAnsi="Times New Roman" w:cs="Times New Roman"/>
          <w:bCs/>
          <w:sz w:val="28"/>
          <w:szCs w:val="28"/>
          <w:lang w:eastAsia="ru-RU"/>
        </w:rPr>
        <w:lastRenderedPageBreak/>
        <w:t>следующей редакции</w:t>
      </w:r>
      <w:r w:rsidRPr="00011896">
        <w:rPr>
          <w:rFonts w:ascii="Times New Roman" w:eastAsia="Calibri" w:hAnsi="Times New Roman" w:cs="Times New Roman"/>
          <w:sz w:val="28"/>
          <w:szCs w:val="28"/>
        </w:rPr>
        <w:t>:</w:t>
      </w:r>
    </w:p>
    <w:p w14:paraId="07418E88" w14:textId="2DFEE919" w:rsidR="005B2418" w:rsidRPr="00011896" w:rsidRDefault="005B2418" w:rsidP="005B2418">
      <w:pPr>
        <w:spacing w:after="0" w:line="259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118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7905BC30" w14:textId="77777777" w:rsidR="005B2418" w:rsidRPr="00011896" w:rsidRDefault="005B2418" w:rsidP="005B241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C1173E6" w14:textId="50D27549" w:rsidR="005B2418" w:rsidRPr="00011896" w:rsidRDefault="000115E6" w:rsidP="005B241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94D7151" wp14:editId="201D3214">
            <wp:extent cx="5760085" cy="6735445"/>
            <wp:effectExtent l="0" t="0" r="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3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81F22" w14:textId="77777777" w:rsidR="005B2418" w:rsidRPr="00050CD0" w:rsidRDefault="005B2418" w:rsidP="005B2418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011896">
        <w:rPr>
          <w:rFonts w:ascii="Times New Roman" w:hAnsi="Times New Roman"/>
          <w:kern w:val="2"/>
          <w:sz w:val="28"/>
          <w:szCs w:val="28"/>
          <w:lang w:eastAsia="ru-RU"/>
        </w:rPr>
        <w:t>».</w:t>
      </w:r>
    </w:p>
    <w:p w14:paraId="436AA19A" w14:textId="77777777" w:rsidR="005B2418" w:rsidRPr="00CD09CE" w:rsidRDefault="005B2418" w:rsidP="00897FE0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</w:p>
    <w:p w14:paraId="3EDC4B2E" w14:textId="77777777" w:rsidR="00897FE0" w:rsidRPr="00DE7EA2" w:rsidRDefault="00897FE0" w:rsidP="00DE7EA2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sectPr w:rsidR="00897FE0" w:rsidRPr="00DE7EA2" w:rsidSect="00F7188D">
      <w:headerReference w:type="default" r:id="rId22"/>
      <w:pgSz w:w="11906" w:h="16838"/>
      <w:pgMar w:top="1134" w:right="1134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A934F6" w14:textId="77777777" w:rsidR="006D083E" w:rsidRDefault="006D083E">
      <w:pPr>
        <w:spacing w:after="0" w:line="240" w:lineRule="auto"/>
      </w:pPr>
      <w:r>
        <w:separator/>
      </w:r>
    </w:p>
  </w:endnote>
  <w:endnote w:type="continuationSeparator" w:id="0">
    <w:p w14:paraId="42CAF823" w14:textId="77777777" w:rsidR="006D083E" w:rsidRDefault="006D08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00"/>
    <w:family w:val="swiss"/>
    <w:notTrueType/>
    <w:pitch w:val="variable"/>
    <w:sig w:usb0="00000001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274460" w14:textId="77777777" w:rsidR="006D083E" w:rsidRDefault="006D083E">
      <w:pPr>
        <w:spacing w:after="0" w:line="240" w:lineRule="auto"/>
      </w:pPr>
      <w:r>
        <w:separator/>
      </w:r>
    </w:p>
  </w:footnote>
  <w:footnote w:type="continuationSeparator" w:id="0">
    <w:p w14:paraId="3EC0E55C" w14:textId="77777777" w:rsidR="006D083E" w:rsidRDefault="006D08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91F73CC" w14:textId="1C37CDC1" w:rsidR="006D083E" w:rsidRPr="00E37FC8" w:rsidRDefault="006D083E" w:rsidP="00E37FC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46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4694309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B3E1595" w14:textId="0919D1ED" w:rsidR="00F7188D" w:rsidRPr="00F7188D" w:rsidRDefault="00F7188D" w:rsidP="00F7188D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F7188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F7188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F7188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F7188D">
          <w:rPr>
            <w:rFonts w:ascii="Times New Roman" w:hAnsi="Times New Roman" w:cs="Times New Roman"/>
            <w:sz w:val="24"/>
            <w:szCs w:val="24"/>
          </w:rPr>
          <w:t>2</w:t>
        </w:r>
        <w:r w:rsidRPr="00F7188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8400086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E647C03" w14:textId="77777777" w:rsidR="00C14FFF" w:rsidRPr="00E37FC8" w:rsidRDefault="00C14FFF" w:rsidP="00E37FC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46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0847589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788201A3" w14:textId="77777777" w:rsidR="00897FE0" w:rsidRPr="00E37FC8" w:rsidRDefault="00897FE0" w:rsidP="00E37FC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46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17"/>
    <w:multiLevelType w:val="singleLevel"/>
    <w:tmpl w:val="00000017"/>
    <w:name w:val="WW8Num43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1" w15:restartNumberingAfterBreak="0">
    <w:nsid w:val="00000024"/>
    <w:multiLevelType w:val="multilevel"/>
    <w:tmpl w:val="00000024"/>
    <w:name w:val="WW8Num36"/>
    <w:lvl w:ilvl="0">
      <w:start w:val="1"/>
      <w:numFmt w:val="bullet"/>
      <w:lvlText w:val=""/>
      <w:lvlJc w:val="left"/>
      <w:pPr>
        <w:tabs>
          <w:tab w:val="num" w:pos="491"/>
        </w:tabs>
        <w:ind w:left="1211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/>
      </w:rPr>
    </w:lvl>
  </w:abstractNum>
  <w:abstractNum w:abstractNumId="3" w15:restartNumberingAfterBreak="0">
    <w:nsid w:val="0EA04672"/>
    <w:multiLevelType w:val="multilevel"/>
    <w:tmpl w:val="B11AE174"/>
    <w:lvl w:ilvl="0">
      <w:start w:val="2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4" w15:restartNumberingAfterBreak="0">
    <w:nsid w:val="0FB5382E"/>
    <w:multiLevelType w:val="hybridMultilevel"/>
    <w:tmpl w:val="F45E68B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5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455CB6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F27409"/>
    <w:multiLevelType w:val="hybridMultilevel"/>
    <w:tmpl w:val="91B2F61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2A3B4774"/>
    <w:multiLevelType w:val="hybridMultilevel"/>
    <w:tmpl w:val="E02C8520"/>
    <w:lvl w:ilvl="0" w:tplc="FFFFFFFF">
      <w:start w:val="1"/>
      <w:numFmt w:val="decimal"/>
      <w:lvlText w:val="%1)"/>
      <w:lvlJc w:val="left"/>
      <w:pPr>
        <w:ind w:left="114" w:hanging="34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1124" w:hanging="348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2129" w:hanging="348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3133" w:hanging="348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4138" w:hanging="348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143" w:hanging="348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147" w:hanging="348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7152" w:hanging="348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8156" w:hanging="348"/>
      </w:pPr>
      <w:rPr>
        <w:rFonts w:hint="default"/>
        <w:lang w:val="ru-RU" w:eastAsia="en-US" w:bidi="ar-SA"/>
      </w:rPr>
    </w:lvl>
  </w:abstractNum>
  <w:abstractNum w:abstractNumId="9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5A74E1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0614628"/>
    <w:multiLevelType w:val="hybridMultilevel"/>
    <w:tmpl w:val="853248C0"/>
    <w:lvl w:ilvl="0" w:tplc="BCEC4C38">
      <w:start w:val="1"/>
      <w:numFmt w:val="decimal"/>
      <w:lvlText w:val="2.7.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2" w15:restartNumberingAfterBreak="0">
    <w:nsid w:val="306B235D"/>
    <w:multiLevelType w:val="hybridMultilevel"/>
    <w:tmpl w:val="6ED8B790"/>
    <w:lvl w:ilvl="0" w:tplc="ABB600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2982C38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F2123F3"/>
    <w:multiLevelType w:val="hybridMultilevel"/>
    <w:tmpl w:val="A874DC8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5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5B4099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0327BF"/>
    <w:multiLevelType w:val="hybridMultilevel"/>
    <w:tmpl w:val="A2E257CC"/>
    <w:lvl w:ilvl="0" w:tplc="5026170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0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19"/>
  </w:num>
  <w:num w:numId="2">
    <w:abstractNumId w:val="12"/>
  </w:num>
  <w:num w:numId="3">
    <w:abstractNumId w:val="9"/>
  </w:num>
  <w:num w:numId="4">
    <w:abstractNumId w:val="16"/>
  </w:num>
  <w:num w:numId="5">
    <w:abstractNumId w:val="20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11"/>
  </w:num>
  <w:num w:numId="9">
    <w:abstractNumId w:val="3"/>
  </w:num>
  <w:num w:numId="10">
    <w:abstractNumId w:val="14"/>
  </w:num>
  <w:num w:numId="11">
    <w:abstractNumId w:val="7"/>
  </w:num>
  <w:num w:numId="12">
    <w:abstractNumId w:val="0"/>
  </w:num>
  <w:num w:numId="13">
    <w:abstractNumId w:val="4"/>
  </w:num>
  <w:num w:numId="14">
    <w:abstractNumId w:val="8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"/>
  </w:num>
  <w:num w:numId="20">
    <w:abstractNumId w:val="5"/>
  </w:num>
  <w:num w:numId="21">
    <w:abstractNumId w:val="6"/>
  </w:num>
  <w:num w:numId="22">
    <w:abstractNumId w:val="15"/>
  </w:num>
  <w:num w:numId="23">
    <w:abstractNumId w:val="13"/>
  </w:num>
  <w:num w:numId="2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08A3"/>
    <w:rsid w:val="00000932"/>
    <w:rsid w:val="000023D4"/>
    <w:rsid w:val="00003318"/>
    <w:rsid w:val="00003836"/>
    <w:rsid w:val="00006F53"/>
    <w:rsid w:val="00007F9E"/>
    <w:rsid w:val="00010172"/>
    <w:rsid w:val="000115E6"/>
    <w:rsid w:val="000122D3"/>
    <w:rsid w:val="000125FF"/>
    <w:rsid w:val="00012C8F"/>
    <w:rsid w:val="00013E45"/>
    <w:rsid w:val="00014A09"/>
    <w:rsid w:val="00014AED"/>
    <w:rsid w:val="000153D3"/>
    <w:rsid w:val="00020961"/>
    <w:rsid w:val="00021C22"/>
    <w:rsid w:val="0002241C"/>
    <w:rsid w:val="00024E8B"/>
    <w:rsid w:val="00026D8F"/>
    <w:rsid w:val="000303D4"/>
    <w:rsid w:val="000307BE"/>
    <w:rsid w:val="00030937"/>
    <w:rsid w:val="00032F09"/>
    <w:rsid w:val="00037E3F"/>
    <w:rsid w:val="00042CF6"/>
    <w:rsid w:val="00043972"/>
    <w:rsid w:val="00044470"/>
    <w:rsid w:val="00045B47"/>
    <w:rsid w:val="00050CD0"/>
    <w:rsid w:val="00051813"/>
    <w:rsid w:val="00051983"/>
    <w:rsid w:val="000604B1"/>
    <w:rsid w:val="00062147"/>
    <w:rsid w:val="00062517"/>
    <w:rsid w:val="00062CDE"/>
    <w:rsid w:val="00063D3B"/>
    <w:rsid w:val="00063E92"/>
    <w:rsid w:val="00064A49"/>
    <w:rsid w:val="00065717"/>
    <w:rsid w:val="000671C5"/>
    <w:rsid w:val="00070493"/>
    <w:rsid w:val="00070D9F"/>
    <w:rsid w:val="00071814"/>
    <w:rsid w:val="00071A04"/>
    <w:rsid w:val="0007295E"/>
    <w:rsid w:val="000765AF"/>
    <w:rsid w:val="000805CE"/>
    <w:rsid w:val="000809AE"/>
    <w:rsid w:val="00081F90"/>
    <w:rsid w:val="00083FBC"/>
    <w:rsid w:val="000852F0"/>
    <w:rsid w:val="00085957"/>
    <w:rsid w:val="00085B63"/>
    <w:rsid w:val="00085D37"/>
    <w:rsid w:val="00086104"/>
    <w:rsid w:val="000862EE"/>
    <w:rsid w:val="00086773"/>
    <w:rsid w:val="00087200"/>
    <w:rsid w:val="00094B15"/>
    <w:rsid w:val="00095098"/>
    <w:rsid w:val="00095762"/>
    <w:rsid w:val="00096653"/>
    <w:rsid w:val="000A0345"/>
    <w:rsid w:val="000A1C7A"/>
    <w:rsid w:val="000A1F67"/>
    <w:rsid w:val="000A2A90"/>
    <w:rsid w:val="000A53EC"/>
    <w:rsid w:val="000A5FE8"/>
    <w:rsid w:val="000A733C"/>
    <w:rsid w:val="000A7A37"/>
    <w:rsid w:val="000B1507"/>
    <w:rsid w:val="000B1C31"/>
    <w:rsid w:val="000B244D"/>
    <w:rsid w:val="000B296F"/>
    <w:rsid w:val="000B31DF"/>
    <w:rsid w:val="000B3795"/>
    <w:rsid w:val="000B43F8"/>
    <w:rsid w:val="000B5399"/>
    <w:rsid w:val="000B6A31"/>
    <w:rsid w:val="000B6B42"/>
    <w:rsid w:val="000C12CD"/>
    <w:rsid w:val="000C13DE"/>
    <w:rsid w:val="000C149B"/>
    <w:rsid w:val="000C2321"/>
    <w:rsid w:val="000C49AF"/>
    <w:rsid w:val="000C53FD"/>
    <w:rsid w:val="000C7CB0"/>
    <w:rsid w:val="000D0000"/>
    <w:rsid w:val="000D213C"/>
    <w:rsid w:val="000D257A"/>
    <w:rsid w:val="000D362C"/>
    <w:rsid w:val="000D5E12"/>
    <w:rsid w:val="000D7033"/>
    <w:rsid w:val="000E1398"/>
    <w:rsid w:val="000E403F"/>
    <w:rsid w:val="000E4E49"/>
    <w:rsid w:val="000E75A8"/>
    <w:rsid w:val="000F023B"/>
    <w:rsid w:val="000F0458"/>
    <w:rsid w:val="000F294E"/>
    <w:rsid w:val="000F3469"/>
    <w:rsid w:val="000F40BC"/>
    <w:rsid w:val="000F45ED"/>
    <w:rsid w:val="000F4F54"/>
    <w:rsid w:val="000F5D4B"/>
    <w:rsid w:val="000F69FD"/>
    <w:rsid w:val="0010092E"/>
    <w:rsid w:val="0010153A"/>
    <w:rsid w:val="00103DA1"/>
    <w:rsid w:val="00106590"/>
    <w:rsid w:val="0010689D"/>
    <w:rsid w:val="00110514"/>
    <w:rsid w:val="00111304"/>
    <w:rsid w:val="00111714"/>
    <w:rsid w:val="001148A8"/>
    <w:rsid w:val="00115306"/>
    <w:rsid w:val="00115533"/>
    <w:rsid w:val="001177B8"/>
    <w:rsid w:val="00120CA1"/>
    <w:rsid w:val="001213A5"/>
    <w:rsid w:val="0012511C"/>
    <w:rsid w:val="00127001"/>
    <w:rsid w:val="001303CA"/>
    <w:rsid w:val="0013062F"/>
    <w:rsid w:val="00131B25"/>
    <w:rsid w:val="00137154"/>
    <w:rsid w:val="00137239"/>
    <w:rsid w:val="00141521"/>
    <w:rsid w:val="0014194D"/>
    <w:rsid w:val="00142941"/>
    <w:rsid w:val="00145093"/>
    <w:rsid w:val="001515FD"/>
    <w:rsid w:val="00151F3F"/>
    <w:rsid w:val="00152690"/>
    <w:rsid w:val="0015655F"/>
    <w:rsid w:val="001574B4"/>
    <w:rsid w:val="001576AF"/>
    <w:rsid w:val="00161EB7"/>
    <w:rsid w:val="00164579"/>
    <w:rsid w:val="001647B3"/>
    <w:rsid w:val="00165E02"/>
    <w:rsid w:val="00166DD6"/>
    <w:rsid w:val="00170714"/>
    <w:rsid w:val="00171FD8"/>
    <w:rsid w:val="001726AD"/>
    <w:rsid w:val="0017274D"/>
    <w:rsid w:val="00173613"/>
    <w:rsid w:val="001777F6"/>
    <w:rsid w:val="00180755"/>
    <w:rsid w:val="0018199D"/>
    <w:rsid w:val="00181B8E"/>
    <w:rsid w:val="00183207"/>
    <w:rsid w:val="00183CED"/>
    <w:rsid w:val="0018453F"/>
    <w:rsid w:val="00185DD6"/>
    <w:rsid w:val="00187389"/>
    <w:rsid w:val="001874C4"/>
    <w:rsid w:val="00191C64"/>
    <w:rsid w:val="00191F6C"/>
    <w:rsid w:val="001928CC"/>
    <w:rsid w:val="00193377"/>
    <w:rsid w:val="00194559"/>
    <w:rsid w:val="00195067"/>
    <w:rsid w:val="001952C2"/>
    <w:rsid w:val="0019531C"/>
    <w:rsid w:val="00195A0A"/>
    <w:rsid w:val="00196134"/>
    <w:rsid w:val="001A6413"/>
    <w:rsid w:val="001A759E"/>
    <w:rsid w:val="001A7855"/>
    <w:rsid w:val="001B0B88"/>
    <w:rsid w:val="001B1100"/>
    <w:rsid w:val="001B11AF"/>
    <w:rsid w:val="001B3AE8"/>
    <w:rsid w:val="001B57E3"/>
    <w:rsid w:val="001B5CBE"/>
    <w:rsid w:val="001B62C5"/>
    <w:rsid w:val="001C63CC"/>
    <w:rsid w:val="001D0D09"/>
    <w:rsid w:val="001D5386"/>
    <w:rsid w:val="001D6849"/>
    <w:rsid w:val="001D714B"/>
    <w:rsid w:val="001D76C7"/>
    <w:rsid w:val="001E0801"/>
    <w:rsid w:val="001E1FD4"/>
    <w:rsid w:val="001E4924"/>
    <w:rsid w:val="001E4E16"/>
    <w:rsid w:val="001E6DD2"/>
    <w:rsid w:val="001E6E20"/>
    <w:rsid w:val="001F1C16"/>
    <w:rsid w:val="001F32F6"/>
    <w:rsid w:val="001F33FD"/>
    <w:rsid w:val="001F4FE8"/>
    <w:rsid w:val="001F50F7"/>
    <w:rsid w:val="001F7D8A"/>
    <w:rsid w:val="001F7EFB"/>
    <w:rsid w:val="00200389"/>
    <w:rsid w:val="00200EFC"/>
    <w:rsid w:val="002018B1"/>
    <w:rsid w:val="00202345"/>
    <w:rsid w:val="00206C0C"/>
    <w:rsid w:val="00207E48"/>
    <w:rsid w:val="00207EFC"/>
    <w:rsid w:val="00210293"/>
    <w:rsid w:val="00212292"/>
    <w:rsid w:val="002140AA"/>
    <w:rsid w:val="00214F9B"/>
    <w:rsid w:val="00215437"/>
    <w:rsid w:val="0021575C"/>
    <w:rsid w:val="00220D9E"/>
    <w:rsid w:val="00221BB5"/>
    <w:rsid w:val="00222909"/>
    <w:rsid w:val="002259ED"/>
    <w:rsid w:val="00226CCF"/>
    <w:rsid w:val="00230808"/>
    <w:rsid w:val="002344E4"/>
    <w:rsid w:val="00234781"/>
    <w:rsid w:val="00234AEC"/>
    <w:rsid w:val="00235093"/>
    <w:rsid w:val="00240B8C"/>
    <w:rsid w:val="00246665"/>
    <w:rsid w:val="00247C99"/>
    <w:rsid w:val="002511E3"/>
    <w:rsid w:val="0025346A"/>
    <w:rsid w:val="00253867"/>
    <w:rsid w:val="00255176"/>
    <w:rsid w:val="002559C2"/>
    <w:rsid w:val="00255F66"/>
    <w:rsid w:val="00260E1A"/>
    <w:rsid w:val="00260EC8"/>
    <w:rsid w:val="00263200"/>
    <w:rsid w:val="002636B9"/>
    <w:rsid w:val="00263D0E"/>
    <w:rsid w:val="00264252"/>
    <w:rsid w:val="00264993"/>
    <w:rsid w:val="0026505B"/>
    <w:rsid w:val="00265C10"/>
    <w:rsid w:val="00265DA5"/>
    <w:rsid w:val="00265F34"/>
    <w:rsid w:val="002665FA"/>
    <w:rsid w:val="002670EA"/>
    <w:rsid w:val="00270C30"/>
    <w:rsid w:val="00272D1A"/>
    <w:rsid w:val="00272F9E"/>
    <w:rsid w:val="00272FC9"/>
    <w:rsid w:val="00276AFD"/>
    <w:rsid w:val="00277DF0"/>
    <w:rsid w:val="00277E46"/>
    <w:rsid w:val="002810DB"/>
    <w:rsid w:val="00285B17"/>
    <w:rsid w:val="00285D95"/>
    <w:rsid w:val="0028776D"/>
    <w:rsid w:val="00293088"/>
    <w:rsid w:val="002938E1"/>
    <w:rsid w:val="00293DF3"/>
    <w:rsid w:val="00293F91"/>
    <w:rsid w:val="00296F7E"/>
    <w:rsid w:val="002978C8"/>
    <w:rsid w:val="002A1611"/>
    <w:rsid w:val="002A21BA"/>
    <w:rsid w:val="002A34AF"/>
    <w:rsid w:val="002A58B5"/>
    <w:rsid w:val="002A627E"/>
    <w:rsid w:val="002A73AC"/>
    <w:rsid w:val="002B0CC3"/>
    <w:rsid w:val="002B0E56"/>
    <w:rsid w:val="002B20F2"/>
    <w:rsid w:val="002B5580"/>
    <w:rsid w:val="002B607F"/>
    <w:rsid w:val="002B6A7F"/>
    <w:rsid w:val="002C1882"/>
    <w:rsid w:val="002C1EE3"/>
    <w:rsid w:val="002C359C"/>
    <w:rsid w:val="002C3D80"/>
    <w:rsid w:val="002C6D97"/>
    <w:rsid w:val="002D1694"/>
    <w:rsid w:val="002D1A52"/>
    <w:rsid w:val="002D5BEF"/>
    <w:rsid w:val="002D65AC"/>
    <w:rsid w:val="002D66D9"/>
    <w:rsid w:val="002D7EBC"/>
    <w:rsid w:val="002E0072"/>
    <w:rsid w:val="002E0D02"/>
    <w:rsid w:val="002E1946"/>
    <w:rsid w:val="002E204E"/>
    <w:rsid w:val="002E4CAA"/>
    <w:rsid w:val="002E551D"/>
    <w:rsid w:val="002E567C"/>
    <w:rsid w:val="002F293D"/>
    <w:rsid w:val="002F4531"/>
    <w:rsid w:val="002F7067"/>
    <w:rsid w:val="00302BBF"/>
    <w:rsid w:val="00303980"/>
    <w:rsid w:val="00304FEB"/>
    <w:rsid w:val="00305942"/>
    <w:rsid w:val="00305C34"/>
    <w:rsid w:val="00306BFA"/>
    <w:rsid w:val="00307181"/>
    <w:rsid w:val="00312CAE"/>
    <w:rsid w:val="00315075"/>
    <w:rsid w:val="003161F4"/>
    <w:rsid w:val="003205A7"/>
    <w:rsid w:val="003211DE"/>
    <w:rsid w:val="003227F2"/>
    <w:rsid w:val="00322BF7"/>
    <w:rsid w:val="003252CC"/>
    <w:rsid w:val="00326A7E"/>
    <w:rsid w:val="003270E0"/>
    <w:rsid w:val="00331151"/>
    <w:rsid w:val="003311B6"/>
    <w:rsid w:val="00331BC8"/>
    <w:rsid w:val="00333203"/>
    <w:rsid w:val="003333CB"/>
    <w:rsid w:val="00334D97"/>
    <w:rsid w:val="00334DF6"/>
    <w:rsid w:val="003357D0"/>
    <w:rsid w:val="0033609B"/>
    <w:rsid w:val="00337088"/>
    <w:rsid w:val="0034000A"/>
    <w:rsid w:val="00341B07"/>
    <w:rsid w:val="00343383"/>
    <w:rsid w:val="00343DFE"/>
    <w:rsid w:val="003451E6"/>
    <w:rsid w:val="003508AC"/>
    <w:rsid w:val="00353AFA"/>
    <w:rsid w:val="00356D1B"/>
    <w:rsid w:val="00363B95"/>
    <w:rsid w:val="00364E14"/>
    <w:rsid w:val="00366421"/>
    <w:rsid w:val="003745E5"/>
    <w:rsid w:val="00374A4C"/>
    <w:rsid w:val="0037689F"/>
    <w:rsid w:val="00376DE8"/>
    <w:rsid w:val="003776CA"/>
    <w:rsid w:val="00377F37"/>
    <w:rsid w:val="0038028C"/>
    <w:rsid w:val="00381712"/>
    <w:rsid w:val="00383724"/>
    <w:rsid w:val="00385739"/>
    <w:rsid w:val="00386722"/>
    <w:rsid w:val="00386AE6"/>
    <w:rsid w:val="00386CD1"/>
    <w:rsid w:val="003911F8"/>
    <w:rsid w:val="00392933"/>
    <w:rsid w:val="003930F1"/>
    <w:rsid w:val="00393909"/>
    <w:rsid w:val="00394914"/>
    <w:rsid w:val="0039545C"/>
    <w:rsid w:val="003954B6"/>
    <w:rsid w:val="00395C67"/>
    <w:rsid w:val="00395E49"/>
    <w:rsid w:val="00397FDE"/>
    <w:rsid w:val="003A0937"/>
    <w:rsid w:val="003A2420"/>
    <w:rsid w:val="003A445C"/>
    <w:rsid w:val="003A70F6"/>
    <w:rsid w:val="003B12F3"/>
    <w:rsid w:val="003B4F4A"/>
    <w:rsid w:val="003B72F7"/>
    <w:rsid w:val="003C2000"/>
    <w:rsid w:val="003C2201"/>
    <w:rsid w:val="003C2292"/>
    <w:rsid w:val="003C2E04"/>
    <w:rsid w:val="003C3500"/>
    <w:rsid w:val="003C4D32"/>
    <w:rsid w:val="003C5756"/>
    <w:rsid w:val="003C62C9"/>
    <w:rsid w:val="003C68CB"/>
    <w:rsid w:val="003C7B7C"/>
    <w:rsid w:val="003D0B1C"/>
    <w:rsid w:val="003D1B88"/>
    <w:rsid w:val="003D2D7E"/>
    <w:rsid w:val="003D2EF0"/>
    <w:rsid w:val="003D6170"/>
    <w:rsid w:val="003E5639"/>
    <w:rsid w:val="003E5729"/>
    <w:rsid w:val="003E75BB"/>
    <w:rsid w:val="003F051B"/>
    <w:rsid w:val="003F0B01"/>
    <w:rsid w:val="003F1AFA"/>
    <w:rsid w:val="003F1BB1"/>
    <w:rsid w:val="003F2084"/>
    <w:rsid w:val="003F386D"/>
    <w:rsid w:val="003F4755"/>
    <w:rsid w:val="003F79D8"/>
    <w:rsid w:val="004016B2"/>
    <w:rsid w:val="00401729"/>
    <w:rsid w:val="00401A03"/>
    <w:rsid w:val="00401E93"/>
    <w:rsid w:val="00404D1A"/>
    <w:rsid w:val="004051A6"/>
    <w:rsid w:val="004053CA"/>
    <w:rsid w:val="00405CFF"/>
    <w:rsid w:val="00411EE9"/>
    <w:rsid w:val="0041304A"/>
    <w:rsid w:val="00415DB6"/>
    <w:rsid w:val="004173AD"/>
    <w:rsid w:val="0042197D"/>
    <w:rsid w:val="0042232B"/>
    <w:rsid w:val="004266E2"/>
    <w:rsid w:val="00432882"/>
    <w:rsid w:val="00432DDA"/>
    <w:rsid w:val="004350FA"/>
    <w:rsid w:val="00437A0C"/>
    <w:rsid w:val="004428BA"/>
    <w:rsid w:val="00444267"/>
    <w:rsid w:val="00446332"/>
    <w:rsid w:val="00447758"/>
    <w:rsid w:val="00451188"/>
    <w:rsid w:val="00452773"/>
    <w:rsid w:val="00455E14"/>
    <w:rsid w:val="00456379"/>
    <w:rsid w:val="00456B63"/>
    <w:rsid w:val="00461D5D"/>
    <w:rsid w:val="00461F1D"/>
    <w:rsid w:val="00462B17"/>
    <w:rsid w:val="004635B3"/>
    <w:rsid w:val="00465F7A"/>
    <w:rsid w:val="004677C2"/>
    <w:rsid w:val="0046795F"/>
    <w:rsid w:val="00470253"/>
    <w:rsid w:val="00471092"/>
    <w:rsid w:val="0047209D"/>
    <w:rsid w:val="00472A6D"/>
    <w:rsid w:val="004736A0"/>
    <w:rsid w:val="00477141"/>
    <w:rsid w:val="00477243"/>
    <w:rsid w:val="00477BDF"/>
    <w:rsid w:val="00477FC6"/>
    <w:rsid w:val="0048188A"/>
    <w:rsid w:val="004820ED"/>
    <w:rsid w:val="00482FD7"/>
    <w:rsid w:val="0048381C"/>
    <w:rsid w:val="00484A1C"/>
    <w:rsid w:val="004857D1"/>
    <w:rsid w:val="004858D8"/>
    <w:rsid w:val="0048670A"/>
    <w:rsid w:val="00486E9D"/>
    <w:rsid w:val="00487F79"/>
    <w:rsid w:val="004904FB"/>
    <w:rsid w:val="00490C94"/>
    <w:rsid w:val="00494106"/>
    <w:rsid w:val="004963A2"/>
    <w:rsid w:val="00496E93"/>
    <w:rsid w:val="004A02D1"/>
    <w:rsid w:val="004A22E3"/>
    <w:rsid w:val="004A42DF"/>
    <w:rsid w:val="004A4A7B"/>
    <w:rsid w:val="004A5116"/>
    <w:rsid w:val="004A5E88"/>
    <w:rsid w:val="004B00BD"/>
    <w:rsid w:val="004B263A"/>
    <w:rsid w:val="004B56D1"/>
    <w:rsid w:val="004B65C2"/>
    <w:rsid w:val="004C08B6"/>
    <w:rsid w:val="004C0E3C"/>
    <w:rsid w:val="004C2B49"/>
    <w:rsid w:val="004C5B71"/>
    <w:rsid w:val="004C6968"/>
    <w:rsid w:val="004D04B8"/>
    <w:rsid w:val="004D1B0C"/>
    <w:rsid w:val="004D2571"/>
    <w:rsid w:val="004D36C4"/>
    <w:rsid w:val="004D3C7A"/>
    <w:rsid w:val="004D5E21"/>
    <w:rsid w:val="004D6849"/>
    <w:rsid w:val="004E36B5"/>
    <w:rsid w:val="004E44E6"/>
    <w:rsid w:val="004E6A55"/>
    <w:rsid w:val="004E7A95"/>
    <w:rsid w:val="004F0CEF"/>
    <w:rsid w:val="004F2C30"/>
    <w:rsid w:val="004F3B77"/>
    <w:rsid w:val="004F432A"/>
    <w:rsid w:val="004F4A59"/>
    <w:rsid w:val="004F7BF3"/>
    <w:rsid w:val="00500E3C"/>
    <w:rsid w:val="0050222E"/>
    <w:rsid w:val="00503630"/>
    <w:rsid w:val="005037F7"/>
    <w:rsid w:val="005037FA"/>
    <w:rsid w:val="0050478F"/>
    <w:rsid w:val="0050599D"/>
    <w:rsid w:val="005079E5"/>
    <w:rsid w:val="00513856"/>
    <w:rsid w:val="005171D1"/>
    <w:rsid w:val="00520A42"/>
    <w:rsid w:val="00520BA2"/>
    <w:rsid w:val="00521076"/>
    <w:rsid w:val="00521307"/>
    <w:rsid w:val="00523767"/>
    <w:rsid w:val="00524DB4"/>
    <w:rsid w:val="005251C0"/>
    <w:rsid w:val="00525F84"/>
    <w:rsid w:val="00526ACA"/>
    <w:rsid w:val="00526B87"/>
    <w:rsid w:val="0053165F"/>
    <w:rsid w:val="00531974"/>
    <w:rsid w:val="00532394"/>
    <w:rsid w:val="00533633"/>
    <w:rsid w:val="00535CA9"/>
    <w:rsid w:val="005405A2"/>
    <w:rsid w:val="005422F0"/>
    <w:rsid w:val="00545C1A"/>
    <w:rsid w:val="00547AE2"/>
    <w:rsid w:val="0055623B"/>
    <w:rsid w:val="00556926"/>
    <w:rsid w:val="005649CE"/>
    <w:rsid w:val="00564D21"/>
    <w:rsid w:val="005652CC"/>
    <w:rsid w:val="00565B75"/>
    <w:rsid w:val="00566C76"/>
    <w:rsid w:val="00567C0F"/>
    <w:rsid w:val="00567FD0"/>
    <w:rsid w:val="005731B8"/>
    <w:rsid w:val="005746D4"/>
    <w:rsid w:val="00575E6B"/>
    <w:rsid w:val="00577951"/>
    <w:rsid w:val="00580D1A"/>
    <w:rsid w:val="005832E6"/>
    <w:rsid w:val="00583E18"/>
    <w:rsid w:val="0058509B"/>
    <w:rsid w:val="0058594B"/>
    <w:rsid w:val="00585EB9"/>
    <w:rsid w:val="00587CBC"/>
    <w:rsid w:val="00587E03"/>
    <w:rsid w:val="00591657"/>
    <w:rsid w:val="0059233D"/>
    <w:rsid w:val="00596729"/>
    <w:rsid w:val="005A06AF"/>
    <w:rsid w:val="005A100F"/>
    <w:rsid w:val="005A11AE"/>
    <w:rsid w:val="005A4EB5"/>
    <w:rsid w:val="005A76AE"/>
    <w:rsid w:val="005B1DB2"/>
    <w:rsid w:val="005B2418"/>
    <w:rsid w:val="005B37A2"/>
    <w:rsid w:val="005B3EB8"/>
    <w:rsid w:val="005B5B6D"/>
    <w:rsid w:val="005B5B90"/>
    <w:rsid w:val="005B64BC"/>
    <w:rsid w:val="005B67A1"/>
    <w:rsid w:val="005C35A3"/>
    <w:rsid w:val="005C43DC"/>
    <w:rsid w:val="005C4BF7"/>
    <w:rsid w:val="005C5683"/>
    <w:rsid w:val="005C6236"/>
    <w:rsid w:val="005D2FCE"/>
    <w:rsid w:val="005D5465"/>
    <w:rsid w:val="005E0AA3"/>
    <w:rsid w:val="005E18B1"/>
    <w:rsid w:val="005E2138"/>
    <w:rsid w:val="005E2EB5"/>
    <w:rsid w:val="005E3C7B"/>
    <w:rsid w:val="005E464F"/>
    <w:rsid w:val="005E465B"/>
    <w:rsid w:val="005E633C"/>
    <w:rsid w:val="005E7FFA"/>
    <w:rsid w:val="005F02DD"/>
    <w:rsid w:val="005F0F5A"/>
    <w:rsid w:val="005F15A2"/>
    <w:rsid w:val="005F2147"/>
    <w:rsid w:val="005F534F"/>
    <w:rsid w:val="005F61E3"/>
    <w:rsid w:val="0060010C"/>
    <w:rsid w:val="00600474"/>
    <w:rsid w:val="00601705"/>
    <w:rsid w:val="00601AB5"/>
    <w:rsid w:val="006025C3"/>
    <w:rsid w:val="00603300"/>
    <w:rsid w:val="006039A5"/>
    <w:rsid w:val="00607B91"/>
    <w:rsid w:val="00607E4E"/>
    <w:rsid w:val="00620180"/>
    <w:rsid w:val="00622C4C"/>
    <w:rsid w:val="006235BC"/>
    <w:rsid w:val="006244BB"/>
    <w:rsid w:val="00624609"/>
    <w:rsid w:val="006267A2"/>
    <w:rsid w:val="0062733F"/>
    <w:rsid w:val="006278DE"/>
    <w:rsid w:val="00630182"/>
    <w:rsid w:val="00630DB3"/>
    <w:rsid w:val="00632DAE"/>
    <w:rsid w:val="00633803"/>
    <w:rsid w:val="00634F6D"/>
    <w:rsid w:val="00636537"/>
    <w:rsid w:val="006377B4"/>
    <w:rsid w:val="006379FD"/>
    <w:rsid w:val="0064032F"/>
    <w:rsid w:val="006405A6"/>
    <w:rsid w:val="0064340D"/>
    <w:rsid w:val="006442C7"/>
    <w:rsid w:val="0064479F"/>
    <w:rsid w:val="00645474"/>
    <w:rsid w:val="00645576"/>
    <w:rsid w:val="00646EC4"/>
    <w:rsid w:val="00647FBB"/>
    <w:rsid w:val="00651862"/>
    <w:rsid w:val="0065259A"/>
    <w:rsid w:val="00652CE7"/>
    <w:rsid w:val="00652DE0"/>
    <w:rsid w:val="006568A7"/>
    <w:rsid w:val="00657BE2"/>
    <w:rsid w:val="006609E2"/>
    <w:rsid w:val="0066127C"/>
    <w:rsid w:val="0066151D"/>
    <w:rsid w:val="00663656"/>
    <w:rsid w:val="00663A59"/>
    <w:rsid w:val="00666673"/>
    <w:rsid w:val="00666A19"/>
    <w:rsid w:val="00666EFB"/>
    <w:rsid w:val="006710E1"/>
    <w:rsid w:val="00672553"/>
    <w:rsid w:val="00674681"/>
    <w:rsid w:val="0067503D"/>
    <w:rsid w:val="006778E2"/>
    <w:rsid w:val="0068031F"/>
    <w:rsid w:val="006815B1"/>
    <w:rsid w:val="0068324D"/>
    <w:rsid w:val="00684EBD"/>
    <w:rsid w:val="00685D5E"/>
    <w:rsid w:val="006878E2"/>
    <w:rsid w:val="00687CBC"/>
    <w:rsid w:val="00690572"/>
    <w:rsid w:val="00690E74"/>
    <w:rsid w:val="006919A2"/>
    <w:rsid w:val="00693779"/>
    <w:rsid w:val="00693958"/>
    <w:rsid w:val="00696845"/>
    <w:rsid w:val="006A07F6"/>
    <w:rsid w:val="006A09F6"/>
    <w:rsid w:val="006A26CA"/>
    <w:rsid w:val="006A4433"/>
    <w:rsid w:val="006A4D06"/>
    <w:rsid w:val="006A53B6"/>
    <w:rsid w:val="006A5526"/>
    <w:rsid w:val="006A6A92"/>
    <w:rsid w:val="006A7B28"/>
    <w:rsid w:val="006B0A0C"/>
    <w:rsid w:val="006B2737"/>
    <w:rsid w:val="006B445E"/>
    <w:rsid w:val="006B4AC4"/>
    <w:rsid w:val="006B4E56"/>
    <w:rsid w:val="006B5F95"/>
    <w:rsid w:val="006B6007"/>
    <w:rsid w:val="006C2713"/>
    <w:rsid w:val="006C2FF7"/>
    <w:rsid w:val="006C30FD"/>
    <w:rsid w:val="006C393F"/>
    <w:rsid w:val="006C4F24"/>
    <w:rsid w:val="006C5587"/>
    <w:rsid w:val="006C5DB8"/>
    <w:rsid w:val="006C683D"/>
    <w:rsid w:val="006C689E"/>
    <w:rsid w:val="006C72F3"/>
    <w:rsid w:val="006D083E"/>
    <w:rsid w:val="006D0C25"/>
    <w:rsid w:val="006D484B"/>
    <w:rsid w:val="006D67F7"/>
    <w:rsid w:val="006E004E"/>
    <w:rsid w:val="006E10A3"/>
    <w:rsid w:val="006E23AC"/>
    <w:rsid w:val="006E251A"/>
    <w:rsid w:val="006E43FD"/>
    <w:rsid w:val="006E6AA0"/>
    <w:rsid w:val="006E7CC8"/>
    <w:rsid w:val="006F0A9A"/>
    <w:rsid w:val="006F180C"/>
    <w:rsid w:val="006F1981"/>
    <w:rsid w:val="006F3A90"/>
    <w:rsid w:val="006F3E19"/>
    <w:rsid w:val="006F44CA"/>
    <w:rsid w:val="006F471C"/>
    <w:rsid w:val="006F47E1"/>
    <w:rsid w:val="006F5CCD"/>
    <w:rsid w:val="00701121"/>
    <w:rsid w:val="0070278E"/>
    <w:rsid w:val="007040D9"/>
    <w:rsid w:val="00704BB2"/>
    <w:rsid w:val="0070746A"/>
    <w:rsid w:val="0070795A"/>
    <w:rsid w:val="007106CA"/>
    <w:rsid w:val="00712A63"/>
    <w:rsid w:val="007134EE"/>
    <w:rsid w:val="00715163"/>
    <w:rsid w:val="007162DD"/>
    <w:rsid w:val="007167C6"/>
    <w:rsid w:val="007168AF"/>
    <w:rsid w:val="00717549"/>
    <w:rsid w:val="00720A77"/>
    <w:rsid w:val="00720EA6"/>
    <w:rsid w:val="0072196B"/>
    <w:rsid w:val="00723223"/>
    <w:rsid w:val="00724C08"/>
    <w:rsid w:val="00726843"/>
    <w:rsid w:val="00730FAA"/>
    <w:rsid w:val="007317C7"/>
    <w:rsid w:val="007347AD"/>
    <w:rsid w:val="0073561C"/>
    <w:rsid w:val="00735C7A"/>
    <w:rsid w:val="00736547"/>
    <w:rsid w:val="00741574"/>
    <w:rsid w:val="00741E4E"/>
    <w:rsid w:val="007476E5"/>
    <w:rsid w:val="007527E7"/>
    <w:rsid w:val="00752BE1"/>
    <w:rsid w:val="007551E5"/>
    <w:rsid w:val="0075535D"/>
    <w:rsid w:val="0075653F"/>
    <w:rsid w:val="00756DC1"/>
    <w:rsid w:val="0075745B"/>
    <w:rsid w:val="0075797A"/>
    <w:rsid w:val="00760115"/>
    <w:rsid w:val="00761443"/>
    <w:rsid w:val="007625E1"/>
    <w:rsid w:val="00764C6A"/>
    <w:rsid w:val="00765FA2"/>
    <w:rsid w:val="00767C11"/>
    <w:rsid w:val="00767F11"/>
    <w:rsid w:val="0077189A"/>
    <w:rsid w:val="00771E47"/>
    <w:rsid w:val="00772138"/>
    <w:rsid w:val="00772C04"/>
    <w:rsid w:val="007732F4"/>
    <w:rsid w:val="00773873"/>
    <w:rsid w:val="00773AF9"/>
    <w:rsid w:val="00773B0A"/>
    <w:rsid w:val="00773D7D"/>
    <w:rsid w:val="00777572"/>
    <w:rsid w:val="007778EB"/>
    <w:rsid w:val="00777933"/>
    <w:rsid w:val="00781330"/>
    <w:rsid w:val="00781C0B"/>
    <w:rsid w:val="00782C6B"/>
    <w:rsid w:val="00784135"/>
    <w:rsid w:val="007857E8"/>
    <w:rsid w:val="007903A1"/>
    <w:rsid w:val="00790B72"/>
    <w:rsid w:val="0079266A"/>
    <w:rsid w:val="007934D1"/>
    <w:rsid w:val="007954C4"/>
    <w:rsid w:val="00795A9D"/>
    <w:rsid w:val="0079662C"/>
    <w:rsid w:val="00797DBD"/>
    <w:rsid w:val="007A003D"/>
    <w:rsid w:val="007A0B9E"/>
    <w:rsid w:val="007A5F03"/>
    <w:rsid w:val="007A6DBE"/>
    <w:rsid w:val="007B06C8"/>
    <w:rsid w:val="007B09D8"/>
    <w:rsid w:val="007B1A1E"/>
    <w:rsid w:val="007B4C67"/>
    <w:rsid w:val="007B4D56"/>
    <w:rsid w:val="007B5C71"/>
    <w:rsid w:val="007B5D2C"/>
    <w:rsid w:val="007B7AE3"/>
    <w:rsid w:val="007C32BE"/>
    <w:rsid w:val="007C5154"/>
    <w:rsid w:val="007D2FD7"/>
    <w:rsid w:val="007D30A4"/>
    <w:rsid w:val="007D32FD"/>
    <w:rsid w:val="007D4E44"/>
    <w:rsid w:val="007D7602"/>
    <w:rsid w:val="007E2016"/>
    <w:rsid w:val="007E435F"/>
    <w:rsid w:val="007E43D7"/>
    <w:rsid w:val="007E7EF1"/>
    <w:rsid w:val="007F0889"/>
    <w:rsid w:val="007F1877"/>
    <w:rsid w:val="007F44D0"/>
    <w:rsid w:val="007F56D7"/>
    <w:rsid w:val="007F75A7"/>
    <w:rsid w:val="008002B7"/>
    <w:rsid w:val="0080073C"/>
    <w:rsid w:val="00800A4A"/>
    <w:rsid w:val="00802859"/>
    <w:rsid w:val="008030F4"/>
    <w:rsid w:val="008044C5"/>
    <w:rsid w:val="008062C4"/>
    <w:rsid w:val="0080683B"/>
    <w:rsid w:val="00807103"/>
    <w:rsid w:val="00812995"/>
    <w:rsid w:val="00812CD5"/>
    <w:rsid w:val="00813934"/>
    <w:rsid w:val="00820BAB"/>
    <w:rsid w:val="008307A8"/>
    <w:rsid w:val="0083116F"/>
    <w:rsid w:val="00831B9F"/>
    <w:rsid w:val="00832F71"/>
    <w:rsid w:val="00836AE6"/>
    <w:rsid w:val="008375EE"/>
    <w:rsid w:val="00842ECA"/>
    <w:rsid w:val="00842F1B"/>
    <w:rsid w:val="00843814"/>
    <w:rsid w:val="00846572"/>
    <w:rsid w:val="00846B0D"/>
    <w:rsid w:val="00846C5A"/>
    <w:rsid w:val="00846DB0"/>
    <w:rsid w:val="00846FE0"/>
    <w:rsid w:val="00847C69"/>
    <w:rsid w:val="0085238D"/>
    <w:rsid w:val="00852F47"/>
    <w:rsid w:val="00857088"/>
    <w:rsid w:val="00862384"/>
    <w:rsid w:val="008628E6"/>
    <w:rsid w:val="00863F22"/>
    <w:rsid w:val="008658C0"/>
    <w:rsid w:val="00865EE9"/>
    <w:rsid w:val="008663B1"/>
    <w:rsid w:val="00867106"/>
    <w:rsid w:val="008674FD"/>
    <w:rsid w:val="0087030B"/>
    <w:rsid w:val="00870E82"/>
    <w:rsid w:val="00871706"/>
    <w:rsid w:val="008720ED"/>
    <w:rsid w:val="00872B8C"/>
    <w:rsid w:val="0087736D"/>
    <w:rsid w:val="00881926"/>
    <w:rsid w:val="00881F44"/>
    <w:rsid w:val="00882482"/>
    <w:rsid w:val="0088362E"/>
    <w:rsid w:val="00883645"/>
    <w:rsid w:val="0088534D"/>
    <w:rsid w:val="00885918"/>
    <w:rsid w:val="00890A1A"/>
    <w:rsid w:val="00890B87"/>
    <w:rsid w:val="008916F3"/>
    <w:rsid w:val="00895522"/>
    <w:rsid w:val="00897FE0"/>
    <w:rsid w:val="008A0764"/>
    <w:rsid w:val="008A0F62"/>
    <w:rsid w:val="008A0FAB"/>
    <w:rsid w:val="008A233B"/>
    <w:rsid w:val="008A246B"/>
    <w:rsid w:val="008A5879"/>
    <w:rsid w:val="008A7988"/>
    <w:rsid w:val="008B5C71"/>
    <w:rsid w:val="008B5FD3"/>
    <w:rsid w:val="008B6B4D"/>
    <w:rsid w:val="008B7E29"/>
    <w:rsid w:val="008C0AE0"/>
    <w:rsid w:val="008C17DE"/>
    <w:rsid w:val="008C3140"/>
    <w:rsid w:val="008C5417"/>
    <w:rsid w:val="008C6F73"/>
    <w:rsid w:val="008D5A18"/>
    <w:rsid w:val="008D6CF4"/>
    <w:rsid w:val="008D7C96"/>
    <w:rsid w:val="008E1F27"/>
    <w:rsid w:val="008E3949"/>
    <w:rsid w:val="008E483A"/>
    <w:rsid w:val="008F0D29"/>
    <w:rsid w:val="008F1616"/>
    <w:rsid w:val="008F26ED"/>
    <w:rsid w:val="008F3F3D"/>
    <w:rsid w:val="008F4621"/>
    <w:rsid w:val="008F498C"/>
    <w:rsid w:val="008F6209"/>
    <w:rsid w:val="009023B5"/>
    <w:rsid w:val="00904A5C"/>
    <w:rsid w:val="00904D19"/>
    <w:rsid w:val="00905680"/>
    <w:rsid w:val="009057D7"/>
    <w:rsid w:val="0090697D"/>
    <w:rsid w:val="00910E82"/>
    <w:rsid w:val="009117BC"/>
    <w:rsid w:val="0091189D"/>
    <w:rsid w:val="0091407B"/>
    <w:rsid w:val="00916ECF"/>
    <w:rsid w:val="00917420"/>
    <w:rsid w:val="00921561"/>
    <w:rsid w:val="00922353"/>
    <w:rsid w:val="00923305"/>
    <w:rsid w:val="00923681"/>
    <w:rsid w:val="00923D35"/>
    <w:rsid w:val="009301A4"/>
    <w:rsid w:val="009318CE"/>
    <w:rsid w:val="00933812"/>
    <w:rsid w:val="00934332"/>
    <w:rsid w:val="009346FC"/>
    <w:rsid w:val="0094018A"/>
    <w:rsid w:val="00944505"/>
    <w:rsid w:val="00945C3A"/>
    <w:rsid w:val="00950081"/>
    <w:rsid w:val="00952AE8"/>
    <w:rsid w:val="009545A7"/>
    <w:rsid w:val="00954687"/>
    <w:rsid w:val="00955055"/>
    <w:rsid w:val="00955E19"/>
    <w:rsid w:val="00961F9A"/>
    <w:rsid w:val="0096525C"/>
    <w:rsid w:val="00966715"/>
    <w:rsid w:val="00967ADD"/>
    <w:rsid w:val="00967F29"/>
    <w:rsid w:val="00970FE2"/>
    <w:rsid w:val="009729FF"/>
    <w:rsid w:val="00973868"/>
    <w:rsid w:val="009742EC"/>
    <w:rsid w:val="00975901"/>
    <w:rsid w:val="00976501"/>
    <w:rsid w:val="00977300"/>
    <w:rsid w:val="00982BB0"/>
    <w:rsid w:val="00984DD1"/>
    <w:rsid w:val="00985E3A"/>
    <w:rsid w:val="0098783A"/>
    <w:rsid w:val="0098792C"/>
    <w:rsid w:val="00992D94"/>
    <w:rsid w:val="0099502B"/>
    <w:rsid w:val="009957AF"/>
    <w:rsid w:val="00996C9E"/>
    <w:rsid w:val="009A01A8"/>
    <w:rsid w:val="009A0F01"/>
    <w:rsid w:val="009A185F"/>
    <w:rsid w:val="009A2A31"/>
    <w:rsid w:val="009A34D9"/>
    <w:rsid w:val="009A58CA"/>
    <w:rsid w:val="009A593D"/>
    <w:rsid w:val="009A5C9E"/>
    <w:rsid w:val="009A6DAF"/>
    <w:rsid w:val="009A6F38"/>
    <w:rsid w:val="009B02BD"/>
    <w:rsid w:val="009B3C74"/>
    <w:rsid w:val="009B6BEC"/>
    <w:rsid w:val="009B6C49"/>
    <w:rsid w:val="009B6CA8"/>
    <w:rsid w:val="009B73EA"/>
    <w:rsid w:val="009B7B47"/>
    <w:rsid w:val="009C12B6"/>
    <w:rsid w:val="009C4818"/>
    <w:rsid w:val="009C6ED3"/>
    <w:rsid w:val="009C7DAF"/>
    <w:rsid w:val="009D04C2"/>
    <w:rsid w:val="009D16D1"/>
    <w:rsid w:val="009D2836"/>
    <w:rsid w:val="009D371B"/>
    <w:rsid w:val="009D3F42"/>
    <w:rsid w:val="009D45D1"/>
    <w:rsid w:val="009D5795"/>
    <w:rsid w:val="009D5A48"/>
    <w:rsid w:val="009D7F1E"/>
    <w:rsid w:val="009E0C9C"/>
    <w:rsid w:val="009E0D5B"/>
    <w:rsid w:val="009E178E"/>
    <w:rsid w:val="009E24B7"/>
    <w:rsid w:val="009E3F21"/>
    <w:rsid w:val="009E570C"/>
    <w:rsid w:val="009E77A8"/>
    <w:rsid w:val="009F0325"/>
    <w:rsid w:val="009F0E79"/>
    <w:rsid w:val="009F3148"/>
    <w:rsid w:val="009F597D"/>
    <w:rsid w:val="00A00FD1"/>
    <w:rsid w:val="00A0237D"/>
    <w:rsid w:val="00A028A8"/>
    <w:rsid w:val="00A02BD7"/>
    <w:rsid w:val="00A054C1"/>
    <w:rsid w:val="00A104AC"/>
    <w:rsid w:val="00A11CA4"/>
    <w:rsid w:val="00A12220"/>
    <w:rsid w:val="00A14E86"/>
    <w:rsid w:val="00A15500"/>
    <w:rsid w:val="00A16783"/>
    <w:rsid w:val="00A1740C"/>
    <w:rsid w:val="00A179C2"/>
    <w:rsid w:val="00A2020C"/>
    <w:rsid w:val="00A21DC4"/>
    <w:rsid w:val="00A22FDE"/>
    <w:rsid w:val="00A238A4"/>
    <w:rsid w:val="00A24E40"/>
    <w:rsid w:val="00A27A6B"/>
    <w:rsid w:val="00A33B24"/>
    <w:rsid w:val="00A34782"/>
    <w:rsid w:val="00A34BC7"/>
    <w:rsid w:val="00A35126"/>
    <w:rsid w:val="00A35931"/>
    <w:rsid w:val="00A360D2"/>
    <w:rsid w:val="00A4257C"/>
    <w:rsid w:val="00A46594"/>
    <w:rsid w:val="00A46D95"/>
    <w:rsid w:val="00A47E73"/>
    <w:rsid w:val="00A50893"/>
    <w:rsid w:val="00A5234A"/>
    <w:rsid w:val="00A55374"/>
    <w:rsid w:val="00A6260A"/>
    <w:rsid w:val="00A626DA"/>
    <w:rsid w:val="00A63149"/>
    <w:rsid w:val="00A662B2"/>
    <w:rsid w:val="00A66F5D"/>
    <w:rsid w:val="00A71058"/>
    <w:rsid w:val="00A71E8C"/>
    <w:rsid w:val="00A721F5"/>
    <w:rsid w:val="00A73E73"/>
    <w:rsid w:val="00A74FF9"/>
    <w:rsid w:val="00A75CF4"/>
    <w:rsid w:val="00A75D61"/>
    <w:rsid w:val="00A76F22"/>
    <w:rsid w:val="00A8310D"/>
    <w:rsid w:val="00A85B8C"/>
    <w:rsid w:val="00A863C8"/>
    <w:rsid w:val="00A86F81"/>
    <w:rsid w:val="00A9354B"/>
    <w:rsid w:val="00A935A3"/>
    <w:rsid w:val="00A94593"/>
    <w:rsid w:val="00A948F2"/>
    <w:rsid w:val="00A95F0C"/>
    <w:rsid w:val="00A972DF"/>
    <w:rsid w:val="00AA08A3"/>
    <w:rsid w:val="00AA1B8B"/>
    <w:rsid w:val="00AA2666"/>
    <w:rsid w:val="00AA519D"/>
    <w:rsid w:val="00AA5B52"/>
    <w:rsid w:val="00AA66B9"/>
    <w:rsid w:val="00AA68C8"/>
    <w:rsid w:val="00AA761C"/>
    <w:rsid w:val="00AA7FFB"/>
    <w:rsid w:val="00AB1F6C"/>
    <w:rsid w:val="00AB3E38"/>
    <w:rsid w:val="00AB7FF8"/>
    <w:rsid w:val="00AC1374"/>
    <w:rsid w:val="00AC1815"/>
    <w:rsid w:val="00AC1F49"/>
    <w:rsid w:val="00AC231F"/>
    <w:rsid w:val="00AC5A9F"/>
    <w:rsid w:val="00AC5AAB"/>
    <w:rsid w:val="00AC763F"/>
    <w:rsid w:val="00AD0ED4"/>
    <w:rsid w:val="00AD2767"/>
    <w:rsid w:val="00AD3E09"/>
    <w:rsid w:val="00AD4E28"/>
    <w:rsid w:val="00AE02E6"/>
    <w:rsid w:val="00AE0E89"/>
    <w:rsid w:val="00AE1FCE"/>
    <w:rsid w:val="00AE33A9"/>
    <w:rsid w:val="00AE4992"/>
    <w:rsid w:val="00AE6B26"/>
    <w:rsid w:val="00AE6BA6"/>
    <w:rsid w:val="00AE7952"/>
    <w:rsid w:val="00AE7FCC"/>
    <w:rsid w:val="00AF0C45"/>
    <w:rsid w:val="00AF196F"/>
    <w:rsid w:val="00AF1A32"/>
    <w:rsid w:val="00AF1BFD"/>
    <w:rsid w:val="00AF1E9B"/>
    <w:rsid w:val="00AF2332"/>
    <w:rsid w:val="00AF3A2C"/>
    <w:rsid w:val="00AF6A8E"/>
    <w:rsid w:val="00B01A5C"/>
    <w:rsid w:val="00B026B1"/>
    <w:rsid w:val="00B02AE3"/>
    <w:rsid w:val="00B038DF"/>
    <w:rsid w:val="00B10002"/>
    <w:rsid w:val="00B1052D"/>
    <w:rsid w:val="00B105A8"/>
    <w:rsid w:val="00B10A42"/>
    <w:rsid w:val="00B10E6A"/>
    <w:rsid w:val="00B11BFC"/>
    <w:rsid w:val="00B13A4D"/>
    <w:rsid w:val="00B14917"/>
    <w:rsid w:val="00B15A83"/>
    <w:rsid w:val="00B15D5A"/>
    <w:rsid w:val="00B16F2A"/>
    <w:rsid w:val="00B173D6"/>
    <w:rsid w:val="00B17674"/>
    <w:rsid w:val="00B20641"/>
    <w:rsid w:val="00B20BA7"/>
    <w:rsid w:val="00B21299"/>
    <w:rsid w:val="00B2199E"/>
    <w:rsid w:val="00B21AF4"/>
    <w:rsid w:val="00B225B3"/>
    <w:rsid w:val="00B23FD6"/>
    <w:rsid w:val="00B26922"/>
    <w:rsid w:val="00B27B83"/>
    <w:rsid w:val="00B27D9B"/>
    <w:rsid w:val="00B30846"/>
    <w:rsid w:val="00B30B3C"/>
    <w:rsid w:val="00B34F64"/>
    <w:rsid w:val="00B358E1"/>
    <w:rsid w:val="00B366D1"/>
    <w:rsid w:val="00B36A2D"/>
    <w:rsid w:val="00B36D9A"/>
    <w:rsid w:val="00B447FC"/>
    <w:rsid w:val="00B46E7C"/>
    <w:rsid w:val="00B473F7"/>
    <w:rsid w:val="00B50BC0"/>
    <w:rsid w:val="00B50C05"/>
    <w:rsid w:val="00B511B8"/>
    <w:rsid w:val="00B52D9E"/>
    <w:rsid w:val="00B536BD"/>
    <w:rsid w:val="00B55690"/>
    <w:rsid w:val="00B6060F"/>
    <w:rsid w:val="00B60724"/>
    <w:rsid w:val="00B63CDB"/>
    <w:rsid w:val="00B653D4"/>
    <w:rsid w:val="00B67E27"/>
    <w:rsid w:val="00B71318"/>
    <w:rsid w:val="00B71D17"/>
    <w:rsid w:val="00B720ED"/>
    <w:rsid w:val="00B72642"/>
    <w:rsid w:val="00B72A5B"/>
    <w:rsid w:val="00B72BA3"/>
    <w:rsid w:val="00B72D20"/>
    <w:rsid w:val="00B7678C"/>
    <w:rsid w:val="00B76845"/>
    <w:rsid w:val="00B80782"/>
    <w:rsid w:val="00B80B93"/>
    <w:rsid w:val="00B82C03"/>
    <w:rsid w:val="00B82CB4"/>
    <w:rsid w:val="00B83386"/>
    <w:rsid w:val="00B83A81"/>
    <w:rsid w:val="00B85FDC"/>
    <w:rsid w:val="00B86263"/>
    <w:rsid w:val="00B905DB"/>
    <w:rsid w:val="00B908FC"/>
    <w:rsid w:val="00B92B24"/>
    <w:rsid w:val="00B945BC"/>
    <w:rsid w:val="00B94655"/>
    <w:rsid w:val="00B94A2E"/>
    <w:rsid w:val="00B9589F"/>
    <w:rsid w:val="00B961A6"/>
    <w:rsid w:val="00BA04D5"/>
    <w:rsid w:val="00BA117D"/>
    <w:rsid w:val="00BA22BC"/>
    <w:rsid w:val="00BA2CBB"/>
    <w:rsid w:val="00BA2D29"/>
    <w:rsid w:val="00BA2E3E"/>
    <w:rsid w:val="00BA3BC9"/>
    <w:rsid w:val="00BA7542"/>
    <w:rsid w:val="00BA7939"/>
    <w:rsid w:val="00BA7987"/>
    <w:rsid w:val="00BB0E18"/>
    <w:rsid w:val="00BB163C"/>
    <w:rsid w:val="00BB41F5"/>
    <w:rsid w:val="00BB5319"/>
    <w:rsid w:val="00BB7375"/>
    <w:rsid w:val="00BC2076"/>
    <w:rsid w:val="00BC25F8"/>
    <w:rsid w:val="00BC5960"/>
    <w:rsid w:val="00BC596D"/>
    <w:rsid w:val="00BD0FE3"/>
    <w:rsid w:val="00BD179F"/>
    <w:rsid w:val="00BD3939"/>
    <w:rsid w:val="00BD4A89"/>
    <w:rsid w:val="00BD5193"/>
    <w:rsid w:val="00BD5725"/>
    <w:rsid w:val="00BD5DE2"/>
    <w:rsid w:val="00BD7090"/>
    <w:rsid w:val="00BD74A5"/>
    <w:rsid w:val="00BE011B"/>
    <w:rsid w:val="00BE0315"/>
    <w:rsid w:val="00BE1157"/>
    <w:rsid w:val="00BE1DDC"/>
    <w:rsid w:val="00BE2911"/>
    <w:rsid w:val="00BE324D"/>
    <w:rsid w:val="00BE40F5"/>
    <w:rsid w:val="00BE5951"/>
    <w:rsid w:val="00BE5E22"/>
    <w:rsid w:val="00BF42D4"/>
    <w:rsid w:val="00BF65F9"/>
    <w:rsid w:val="00BF6EBC"/>
    <w:rsid w:val="00C01E7D"/>
    <w:rsid w:val="00C02F13"/>
    <w:rsid w:val="00C0633D"/>
    <w:rsid w:val="00C06E98"/>
    <w:rsid w:val="00C103F9"/>
    <w:rsid w:val="00C10E0E"/>
    <w:rsid w:val="00C10F57"/>
    <w:rsid w:val="00C1365F"/>
    <w:rsid w:val="00C14C39"/>
    <w:rsid w:val="00C14F95"/>
    <w:rsid w:val="00C14FFF"/>
    <w:rsid w:val="00C214AB"/>
    <w:rsid w:val="00C22E0D"/>
    <w:rsid w:val="00C2359A"/>
    <w:rsid w:val="00C23E8A"/>
    <w:rsid w:val="00C25351"/>
    <w:rsid w:val="00C25A58"/>
    <w:rsid w:val="00C26AAD"/>
    <w:rsid w:val="00C30853"/>
    <w:rsid w:val="00C30ACF"/>
    <w:rsid w:val="00C30D81"/>
    <w:rsid w:val="00C32E40"/>
    <w:rsid w:val="00C36A2C"/>
    <w:rsid w:val="00C37FEB"/>
    <w:rsid w:val="00C41FC8"/>
    <w:rsid w:val="00C4427B"/>
    <w:rsid w:val="00C472E0"/>
    <w:rsid w:val="00C552B8"/>
    <w:rsid w:val="00C56EB9"/>
    <w:rsid w:val="00C6009F"/>
    <w:rsid w:val="00C607F7"/>
    <w:rsid w:val="00C60A34"/>
    <w:rsid w:val="00C62056"/>
    <w:rsid w:val="00C63E7B"/>
    <w:rsid w:val="00C72585"/>
    <w:rsid w:val="00C76309"/>
    <w:rsid w:val="00C82E9C"/>
    <w:rsid w:val="00C84FEA"/>
    <w:rsid w:val="00C86476"/>
    <w:rsid w:val="00C8739D"/>
    <w:rsid w:val="00C8747C"/>
    <w:rsid w:val="00C90F78"/>
    <w:rsid w:val="00C92091"/>
    <w:rsid w:val="00C93388"/>
    <w:rsid w:val="00C937B3"/>
    <w:rsid w:val="00C96034"/>
    <w:rsid w:val="00C9679C"/>
    <w:rsid w:val="00CA0C4E"/>
    <w:rsid w:val="00CA3221"/>
    <w:rsid w:val="00CA3DBA"/>
    <w:rsid w:val="00CA3F0A"/>
    <w:rsid w:val="00CA4FF2"/>
    <w:rsid w:val="00CA62F2"/>
    <w:rsid w:val="00CB031F"/>
    <w:rsid w:val="00CB391B"/>
    <w:rsid w:val="00CB4F0A"/>
    <w:rsid w:val="00CB5120"/>
    <w:rsid w:val="00CC0728"/>
    <w:rsid w:val="00CC122E"/>
    <w:rsid w:val="00CC17CC"/>
    <w:rsid w:val="00CC2150"/>
    <w:rsid w:val="00CD096F"/>
    <w:rsid w:val="00CD0AAF"/>
    <w:rsid w:val="00CD1090"/>
    <w:rsid w:val="00CD2F10"/>
    <w:rsid w:val="00CD6126"/>
    <w:rsid w:val="00CD7CB4"/>
    <w:rsid w:val="00CE0AAD"/>
    <w:rsid w:val="00CE0AF7"/>
    <w:rsid w:val="00CE0FE4"/>
    <w:rsid w:val="00CE4508"/>
    <w:rsid w:val="00CE6366"/>
    <w:rsid w:val="00CE6C90"/>
    <w:rsid w:val="00CE7E30"/>
    <w:rsid w:val="00CF0D5C"/>
    <w:rsid w:val="00CF136B"/>
    <w:rsid w:val="00CF1695"/>
    <w:rsid w:val="00CF22DD"/>
    <w:rsid w:val="00CF2CDC"/>
    <w:rsid w:val="00CF3859"/>
    <w:rsid w:val="00CF3CF8"/>
    <w:rsid w:val="00CF4F83"/>
    <w:rsid w:val="00CF5A53"/>
    <w:rsid w:val="00CF76E3"/>
    <w:rsid w:val="00CF7CD7"/>
    <w:rsid w:val="00D0371A"/>
    <w:rsid w:val="00D038DE"/>
    <w:rsid w:val="00D04DB6"/>
    <w:rsid w:val="00D076FB"/>
    <w:rsid w:val="00D07CD6"/>
    <w:rsid w:val="00D10D35"/>
    <w:rsid w:val="00D11AFA"/>
    <w:rsid w:val="00D12AE5"/>
    <w:rsid w:val="00D15D51"/>
    <w:rsid w:val="00D16C55"/>
    <w:rsid w:val="00D2024D"/>
    <w:rsid w:val="00D21362"/>
    <w:rsid w:val="00D235B7"/>
    <w:rsid w:val="00D26186"/>
    <w:rsid w:val="00D2674F"/>
    <w:rsid w:val="00D319AA"/>
    <w:rsid w:val="00D34291"/>
    <w:rsid w:val="00D42495"/>
    <w:rsid w:val="00D452B1"/>
    <w:rsid w:val="00D454E7"/>
    <w:rsid w:val="00D467CA"/>
    <w:rsid w:val="00D47C9A"/>
    <w:rsid w:val="00D503EE"/>
    <w:rsid w:val="00D560CE"/>
    <w:rsid w:val="00D62A04"/>
    <w:rsid w:val="00D662E5"/>
    <w:rsid w:val="00D70B67"/>
    <w:rsid w:val="00D728DA"/>
    <w:rsid w:val="00D73FD8"/>
    <w:rsid w:val="00D744D9"/>
    <w:rsid w:val="00D74598"/>
    <w:rsid w:val="00D75F10"/>
    <w:rsid w:val="00D80139"/>
    <w:rsid w:val="00D80501"/>
    <w:rsid w:val="00D81287"/>
    <w:rsid w:val="00D82154"/>
    <w:rsid w:val="00D82BD0"/>
    <w:rsid w:val="00D83FF8"/>
    <w:rsid w:val="00D868A0"/>
    <w:rsid w:val="00D902A9"/>
    <w:rsid w:val="00D90B32"/>
    <w:rsid w:val="00D919B3"/>
    <w:rsid w:val="00D91D1B"/>
    <w:rsid w:val="00D9251C"/>
    <w:rsid w:val="00D933F7"/>
    <w:rsid w:val="00D93A41"/>
    <w:rsid w:val="00D9467A"/>
    <w:rsid w:val="00D96138"/>
    <w:rsid w:val="00D965C1"/>
    <w:rsid w:val="00D97552"/>
    <w:rsid w:val="00DA0DE3"/>
    <w:rsid w:val="00DA75E0"/>
    <w:rsid w:val="00DB0745"/>
    <w:rsid w:val="00DB2434"/>
    <w:rsid w:val="00DB339F"/>
    <w:rsid w:val="00DB4672"/>
    <w:rsid w:val="00DB478E"/>
    <w:rsid w:val="00DB7BBE"/>
    <w:rsid w:val="00DC2111"/>
    <w:rsid w:val="00DC2574"/>
    <w:rsid w:val="00DC32AD"/>
    <w:rsid w:val="00DC35EB"/>
    <w:rsid w:val="00DC597D"/>
    <w:rsid w:val="00DD028F"/>
    <w:rsid w:val="00DD33E5"/>
    <w:rsid w:val="00DD3EE2"/>
    <w:rsid w:val="00DE02B4"/>
    <w:rsid w:val="00DE1028"/>
    <w:rsid w:val="00DE1360"/>
    <w:rsid w:val="00DE162F"/>
    <w:rsid w:val="00DE2B43"/>
    <w:rsid w:val="00DE6695"/>
    <w:rsid w:val="00DE73C6"/>
    <w:rsid w:val="00DE7EA2"/>
    <w:rsid w:val="00DE7FA3"/>
    <w:rsid w:val="00DF0620"/>
    <w:rsid w:val="00DF1371"/>
    <w:rsid w:val="00DF3324"/>
    <w:rsid w:val="00DF3DA0"/>
    <w:rsid w:val="00E024E0"/>
    <w:rsid w:val="00E033E9"/>
    <w:rsid w:val="00E03A43"/>
    <w:rsid w:val="00E065C2"/>
    <w:rsid w:val="00E06E22"/>
    <w:rsid w:val="00E10D3D"/>
    <w:rsid w:val="00E10DBE"/>
    <w:rsid w:val="00E10E72"/>
    <w:rsid w:val="00E13325"/>
    <w:rsid w:val="00E14C02"/>
    <w:rsid w:val="00E14D13"/>
    <w:rsid w:val="00E15F21"/>
    <w:rsid w:val="00E163A3"/>
    <w:rsid w:val="00E17813"/>
    <w:rsid w:val="00E22037"/>
    <w:rsid w:val="00E22856"/>
    <w:rsid w:val="00E23320"/>
    <w:rsid w:val="00E23B7D"/>
    <w:rsid w:val="00E2481C"/>
    <w:rsid w:val="00E259E3"/>
    <w:rsid w:val="00E26E0E"/>
    <w:rsid w:val="00E323B8"/>
    <w:rsid w:val="00E330B8"/>
    <w:rsid w:val="00E334D1"/>
    <w:rsid w:val="00E34924"/>
    <w:rsid w:val="00E35219"/>
    <w:rsid w:val="00E36925"/>
    <w:rsid w:val="00E378CB"/>
    <w:rsid w:val="00E37FC8"/>
    <w:rsid w:val="00E40F1B"/>
    <w:rsid w:val="00E42D45"/>
    <w:rsid w:val="00E4337E"/>
    <w:rsid w:val="00E47A73"/>
    <w:rsid w:val="00E502B9"/>
    <w:rsid w:val="00E50381"/>
    <w:rsid w:val="00E53420"/>
    <w:rsid w:val="00E54DD7"/>
    <w:rsid w:val="00E55B4C"/>
    <w:rsid w:val="00E573BA"/>
    <w:rsid w:val="00E61750"/>
    <w:rsid w:val="00E61781"/>
    <w:rsid w:val="00E62B08"/>
    <w:rsid w:val="00E633E1"/>
    <w:rsid w:val="00E63D59"/>
    <w:rsid w:val="00E65EF8"/>
    <w:rsid w:val="00E66398"/>
    <w:rsid w:val="00E70719"/>
    <w:rsid w:val="00E708E3"/>
    <w:rsid w:val="00E74026"/>
    <w:rsid w:val="00E75E98"/>
    <w:rsid w:val="00E816C1"/>
    <w:rsid w:val="00E82FDE"/>
    <w:rsid w:val="00E84C56"/>
    <w:rsid w:val="00E85966"/>
    <w:rsid w:val="00E91785"/>
    <w:rsid w:val="00E947CF"/>
    <w:rsid w:val="00E94D9D"/>
    <w:rsid w:val="00E9503F"/>
    <w:rsid w:val="00E95926"/>
    <w:rsid w:val="00E95A9B"/>
    <w:rsid w:val="00E96156"/>
    <w:rsid w:val="00E96A9E"/>
    <w:rsid w:val="00E97952"/>
    <w:rsid w:val="00EA5416"/>
    <w:rsid w:val="00EB1916"/>
    <w:rsid w:val="00EB1E93"/>
    <w:rsid w:val="00EB410D"/>
    <w:rsid w:val="00EB617B"/>
    <w:rsid w:val="00EC1201"/>
    <w:rsid w:val="00EC2882"/>
    <w:rsid w:val="00EC4B57"/>
    <w:rsid w:val="00EC5428"/>
    <w:rsid w:val="00ED097A"/>
    <w:rsid w:val="00ED23FD"/>
    <w:rsid w:val="00ED3E55"/>
    <w:rsid w:val="00ED4972"/>
    <w:rsid w:val="00ED4FF6"/>
    <w:rsid w:val="00ED57B1"/>
    <w:rsid w:val="00ED743F"/>
    <w:rsid w:val="00EE0871"/>
    <w:rsid w:val="00EE4CB2"/>
    <w:rsid w:val="00EE4FB4"/>
    <w:rsid w:val="00EE5C74"/>
    <w:rsid w:val="00EE6F11"/>
    <w:rsid w:val="00EF0313"/>
    <w:rsid w:val="00EF5977"/>
    <w:rsid w:val="00EF676E"/>
    <w:rsid w:val="00EF6B9C"/>
    <w:rsid w:val="00EF748A"/>
    <w:rsid w:val="00F00D51"/>
    <w:rsid w:val="00F02C1E"/>
    <w:rsid w:val="00F037F4"/>
    <w:rsid w:val="00F0480E"/>
    <w:rsid w:val="00F048D7"/>
    <w:rsid w:val="00F05307"/>
    <w:rsid w:val="00F06272"/>
    <w:rsid w:val="00F06DF5"/>
    <w:rsid w:val="00F075EC"/>
    <w:rsid w:val="00F12354"/>
    <w:rsid w:val="00F1529F"/>
    <w:rsid w:val="00F15AAE"/>
    <w:rsid w:val="00F210CB"/>
    <w:rsid w:val="00F22590"/>
    <w:rsid w:val="00F22B5A"/>
    <w:rsid w:val="00F242E0"/>
    <w:rsid w:val="00F25A78"/>
    <w:rsid w:val="00F266E2"/>
    <w:rsid w:val="00F2676C"/>
    <w:rsid w:val="00F270B8"/>
    <w:rsid w:val="00F314BB"/>
    <w:rsid w:val="00F35AD6"/>
    <w:rsid w:val="00F35BCC"/>
    <w:rsid w:val="00F36C5F"/>
    <w:rsid w:val="00F42505"/>
    <w:rsid w:val="00F42C1F"/>
    <w:rsid w:val="00F46551"/>
    <w:rsid w:val="00F47CF2"/>
    <w:rsid w:val="00F50F39"/>
    <w:rsid w:val="00F529AA"/>
    <w:rsid w:val="00F54BEB"/>
    <w:rsid w:val="00F55C50"/>
    <w:rsid w:val="00F573BB"/>
    <w:rsid w:val="00F62AE7"/>
    <w:rsid w:val="00F66AB6"/>
    <w:rsid w:val="00F670F0"/>
    <w:rsid w:val="00F67768"/>
    <w:rsid w:val="00F7044A"/>
    <w:rsid w:val="00F7188D"/>
    <w:rsid w:val="00F72C31"/>
    <w:rsid w:val="00F754A7"/>
    <w:rsid w:val="00F801FE"/>
    <w:rsid w:val="00F8430B"/>
    <w:rsid w:val="00F87620"/>
    <w:rsid w:val="00F9341D"/>
    <w:rsid w:val="00FA163E"/>
    <w:rsid w:val="00FA3A92"/>
    <w:rsid w:val="00FA6B3D"/>
    <w:rsid w:val="00FB0A1A"/>
    <w:rsid w:val="00FB0A41"/>
    <w:rsid w:val="00FB0B8C"/>
    <w:rsid w:val="00FB5616"/>
    <w:rsid w:val="00FB5689"/>
    <w:rsid w:val="00FC0511"/>
    <w:rsid w:val="00FC64EC"/>
    <w:rsid w:val="00FC6FB5"/>
    <w:rsid w:val="00FC704C"/>
    <w:rsid w:val="00FD06E1"/>
    <w:rsid w:val="00FD1EF4"/>
    <w:rsid w:val="00FD35A3"/>
    <w:rsid w:val="00FD3D16"/>
    <w:rsid w:val="00FD4CFE"/>
    <w:rsid w:val="00FD5B61"/>
    <w:rsid w:val="00FD5B85"/>
    <w:rsid w:val="00FD66B8"/>
    <w:rsid w:val="00FD7847"/>
    <w:rsid w:val="00FE2189"/>
    <w:rsid w:val="00FE2390"/>
    <w:rsid w:val="00FE51F4"/>
    <w:rsid w:val="00FE65EC"/>
    <w:rsid w:val="00FF1A21"/>
    <w:rsid w:val="00FF3646"/>
    <w:rsid w:val="00FF5254"/>
    <w:rsid w:val="00FF5619"/>
    <w:rsid w:val="00FF7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7F80861"/>
  <w15:chartTrackingRefBased/>
  <w15:docId w15:val="{BFF397AE-4713-40FB-AC25-27648A4762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56B63"/>
    <w:pPr>
      <w:spacing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19531C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4A7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A4A7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qFormat/>
    <w:rsid w:val="000D5E12"/>
    <w:pPr>
      <w:numPr>
        <w:ilvl w:val="5"/>
        <w:numId w:val="3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4C0E3C"/>
    <w:pPr>
      <w:spacing w:line="259" w:lineRule="auto"/>
      <w:ind w:left="720"/>
      <w:contextualSpacing/>
    </w:pPr>
  </w:style>
  <w:style w:type="paragraph" w:styleId="a5">
    <w:name w:val="header"/>
    <w:aliases w:val="ВерхКолонтитул, Знак Знак Знак, Знак, Знак Знак Знак Знак Знак, Знак8,Знак8"/>
    <w:basedOn w:val="a"/>
    <w:link w:val="a6"/>
    <w:uiPriority w:val="99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0"/>
    <w:link w:val="a5"/>
    <w:uiPriority w:val="99"/>
    <w:rsid w:val="004C0E3C"/>
  </w:style>
  <w:style w:type="paragraph" w:styleId="a7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8"/>
    <w:uiPriority w:val="35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">
    <w:name w:val="Основной текст2"/>
    <w:basedOn w:val="a"/>
    <w:link w:val="a9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a">
    <w:name w:val="Table Grid"/>
    <w:basedOn w:val="a1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7"/>
    <w:qFormat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4C0E3C"/>
  </w:style>
  <w:style w:type="character" w:customStyle="1" w:styleId="60">
    <w:name w:val="Заголовок 6 Знак"/>
    <w:basedOn w:val="a0"/>
    <w:link w:val="6"/>
    <w:rsid w:val="000D5E12"/>
    <w:rPr>
      <w:rFonts w:ascii="Times New Roman" w:eastAsia="Times New Roman" w:hAnsi="Times New Roman" w:cs="Times New Roman"/>
      <w:b/>
      <w:bCs/>
      <w:lang w:eastAsia="zh-CN"/>
    </w:rPr>
  </w:style>
  <w:style w:type="paragraph" w:styleId="11">
    <w:name w:val="toc 1"/>
    <w:basedOn w:val="a"/>
    <w:next w:val="a"/>
    <w:autoRedefine/>
    <w:uiPriority w:val="39"/>
    <w:rsid w:val="000D5E12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ab">
    <w:name w:val="Body Text Indent"/>
    <w:basedOn w:val="a"/>
    <w:link w:val="ac"/>
    <w:rsid w:val="008A0764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c">
    <w:name w:val="Основной текст с отступом Знак"/>
    <w:basedOn w:val="a0"/>
    <w:link w:val="ab"/>
    <w:rsid w:val="008A0764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Standard">
    <w:name w:val="Standard"/>
    <w:rsid w:val="008A0764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styleId="ad">
    <w:name w:val="Normal (Web)"/>
    <w:aliases w:val="Обычный (веб),Обычный (Web), Знак Знак22,Знак Знак22"/>
    <w:basedOn w:val="a"/>
    <w:qFormat/>
    <w:rsid w:val="008A07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unhideWhenUsed/>
    <w:rsid w:val="00E14C02"/>
    <w:pPr>
      <w:tabs>
        <w:tab w:val="left" w:pos="1134"/>
      </w:tabs>
      <w:spacing w:after="0" w:line="240" w:lineRule="auto"/>
      <w:ind w:left="28"/>
    </w:pPr>
  </w:style>
  <w:style w:type="paragraph" w:styleId="31">
    <w:name w:val="toc 3"/>
    <w:basedOn w:val="a"/>
    <w:next w:val="a"/>
    <w:autoRedefine/>
    <w:uiPriority w:val="39"/>
    <w:unhideWhenUsed/>
    <w:rsid w:val="008A0764"/>
    <w:pPr>
      <w:spacing w:after="100" w:line="259" w:lineRule="auto"/>
      <w:ind w:left="440"/>
    </w:pPr>
  </w:style>
  <w:style w:type="paragraph" w:styleId="32">
    <w:name w:val="Body Text Indent 3"/>
    <w:basedOn w:val="a"/>
    <w:link w:val="33"/>
    <w:uiPriority w:val="99"/>
    <w:semiHidden/>
    <w:unhideWhenUsed/>
    <w:rsid w:val="00085B63"/>
    <w:pPr>
      <w:spacing w:after="120" w:line="259" w:lineRule="auto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085B63"/>
    <w:rPr>
      <w:sz w:val="16"/>
      <w:szCs w:val="16"/>
    </w:rPr>
  </w:style>
  <w:style w:type="paragraph" w:styleId="ae">
    <w:name w:val="Plain Text"/>
    <w:basedOn w:val="a"/>
    <w:link w:val="af"/>
    <w:rsid w:val="00085B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">
    <w:name w:val="Текст Знак"/>
    <w:basedOn w:val="a0"/>
    <w:link w:val="ae"/>
    <w:rsid w:val="00085B63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af0">
    <w:name w:val="Заголовок статьи"/>
    <w:basedOn w:val="a"/>
    <w:next w:val="a"/>
    <w:rsid w:val="00085B63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34">
    <w:name w:val="Body Text 3"/>
    <w:basedOn w:val="a"/>
    <w:link w:val="35"/>
    <w:uiPriority w:val="99"/>
    <w:semiHidden/>
    <w:unhideWhenUsed/>
    <w:rsid w:val="00085B63"/>
    <w:pPr>
      <w:spacing w:after="120" w:line="259" w:lineRule="auto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85B63"/>
    <w:rPr>
      <w:sz w:val="16"/>
      <w:szCs w:val="16"/>
    </w:rPr>
  </w:style>
  <w:style w:type="character" w:customStyle="1" w:styleId="12">
    <w:name w:val="Верхний колонтитул Знак1"/>
    <w:aliases w:val=" Знак Знак Знак Знак1, Знак Знак2, Знак Знак Знак Знак Знак Знак1, Знак8 Знак1,Знак8 Знак1"/>
    <w:rsid w:val="00F15AAE"/>
    <w:rPr>
      <w:rFonts w:ascii="MS Sans Serif" w:eastAsia="Times New Roman" w:hAnsi="MS Sans Serif" w:cs="Times New Roman"/>
      <w:sz w:val="20"/>
      <w:szCs w:val="20"/>
      <w:lang w:val="en-US" w:eastAsia="ru-RU"/>
    </w:rPr>
  </w:style>
  <w:style w:type="paragraph" w:customStyle="1" w:styleId="af1">
    <w:name w:val="íàçâàíèå"/>
    <w:basedOn w:val="a"/>
    <w:rsid w:val="00F15AA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9531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2">
    <w:name w:val="Balloon Text"/>
    <w:basedOn w:val="a"/>
    <w:link w:val="af3"/>
    <w:uiPriority w:val="99"/>
    <w:semiHidden/>
    <w:unhideWhenUsed/>
    <w:rsid w:val="007579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75797A"/>
    <w:rPr>
      <w:rFonts w:ascii="Segoe UI" w:hAnsi="Segoe UI" w:cs="Segoe UI"/>
      <w:sz w:val="18"/>
      <w:szCs w:val="18"/>
    </w:rPr>
  </w:style>
  <w:style w:type="paragraph" w:styleId="af4">
    <w:name w:val="footer"/>
    <w:basedOn w:val="a"/>
    <w:link w:val="af5"/>
    <w:uiPriority w:val="99"/>
    <w:unhideWhenUsed/>
    <w:rsid w:val="00E37F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E37FC8"/>
  </w:style>
  <w:style w:type="character" w:customStyle="1" w:styleId="a9">
    <w:name w:val="Основной текст_"/>
    <w:link w:val="21"/>
    <w:locked/>
    <w:rsid w:val="00470253"/>
    <w:rPr>
      <w:rFonts w:ascii="Calibri" w:eastAsia="Calibri" w:hAnsi="Calibri" w:cs="Calibri"/>
      <w:color w:val="000000"/>
      <w:sz w:val="19"/>
      <w:szCs w:val="19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A4A7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4A4A7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6">
    <w:name w:val="Emphasis"/>
    <w:basedOn w:val="a0"/>
    <w:uiPriority w:val="20"/>
    <w:qFormat/>
    <w:rsid w:val="009346FC"/>
    <w:rPr>
      <w:i/>
      <w:iCs/>
    </w:rPr>
  </w:style>
  <w:style w:type="paragraph" w:customStyle="1" w:styleId="ConsPlusNormal">
    <w:name w:val="ConsPlusNormal"/>
    <w:link w:val="ConsPlusNormal1"/>
    <w:rsid w:val="00ED49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;новая страница"/>
    <w:basedOn w:val="a"/>
    <w:next w:val="a"/>
    <w:link w:val="14"/>
    <w:rsid w:val="00ED4972"/>
    <w:pPr>
      <w:keepNext/>
      <w:tabs>
        <w:tab w:val="left" w:pos="-142"/>
      </w:tabs>
      <w:spacing w:after="0" w:line="240" w:lineRule="auto"/>
      <w:outlineLvl w:val="0"/>
    </w:pPr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14">
    <w:name w:val="Заголовок 1 Знак;новая страница Знак"/>
    <w:link w:val="13"/>
    <w:rsid w:val="00ED4972"/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ConsPlusNormal1">
    <w:name w:val="ConsPlusNormal1"/>
    <w:link w:val="ConsPlusNormal"/>
    <w:rsid w:val="00ED4972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15">
    <w:name w:val="Абзац списка1"/>
    <w:basedOn w:val="a"/>
    <w:qFormat/>
    <w:rsid w:val="00E75E98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paragraph" w:styleId="af7">
    <w:name w:val="Body Text"/>
    <w:basedOn w:val="a"/>
    <w:link w:val="af8"/>
    <w:uiPriority w:val="99"/>
    <w:unhideWhenUsed/>
    <w:rsid w:val="00B71318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rsid w:val="00B71318"/>
  </w:style>
  <w:style w:type="table" w:customStyle="1" w:styleId="TableNormal">
    <w:name w:val="Table Normal"/>
    <w:uiPriority w:val="2"/>
    <w:semiHidden/>
    <w:unhideWhenUsed/>
    <w:qFormat/>
    <w:rsid w:val="003A70F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3A70F6"/>
    <w:pPr>
      <w:widowControl w:val="0"/>
      <w:autoSpaceDE w:val="0"/>
      <w:autoSpaceDN w:val="0"/>
      <w:spacing w:before="36" w:after="0" w:line="240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6">
    <w:name w:val="Без интервала1"/>
    <w:rsid w:val="00234AE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hi-IN" w:bidi="hi-IN"/>
    </w:rPr>
  </w:style>
  <w:style w:type="paragraph" w:customStyle="1" w:styleId="af9">
    <w:name w:val="Содержимое таблицы"/>
    <w:basedOn w:val="a"/>
    <w:rsid w:val="003333CB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fa">
    <w:name w:val="Прижатый влево"/>
    <w:basedOn w:val="Standard"/>
    <w:rsid w:val="00D919B3"/>
    <w:pPr>
      <w:widowControl/>
      <w:overflowPunct w:val="0"/>
      <w:autoSpaceDE w:val="0"/>
    </w:pPr>
    <w:rPr>
      <w:rFonts w:ascii="Times New Roman" w:eastAsiaTheme="minorEastAsia" w:hAnsi="Times New Roman" w:cstheme="minorBidi"/>
      <w:szCs w:val="22"/>
    </w:rPr>
  </w:style>
  <w:style w:type="paragraph" w:customStyle="1" w:styleId="23">
    <w:name w:val="Абзац списка2"/>
    <w:basedOn w:val="a"/>
    <w:rsid w:val="00761443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7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0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7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7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5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5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3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2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://www.consultant.ru/document/cons_doc_LAW_422125/570afc6feff03328459242886307d6aebe1ccb6b/" TargetMode="External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/document/cons_doc_LAW_416246/5429b86eaa4004e332d606078dfc7569f2feb7b9/" TargetMode="External"/><Relationship Id="rId23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5A97D0-7E12-45A8-8FB8-5E5075398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12693</TotalTime>
  <Pages>53</Pages>
  <Words>13709</Words>
  <Characters>78147</Characters>
  <Application>Microsoft Office Word</Application>
  <DocSecurity>0</DocSecurity>
  <Lines>651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317</cp:revision>
  <cp:lastPrinted>2023-09-27T09:20:00Z</cp:lastPrinted>
  <dcterms:created xsi:type="dcterms:W3CDTF">2022-08-05T09:36:00Z</dcterms:created>
  <dcterms:modified xsi:type="dcterms:W3CDTF">2023-10-04T14:31:00Z</dcterms:modified>
</cp:coreProperties>
</file>